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6C6F98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участниками </w:t>
      </w:r>
      <w:r w:rsidR="00C92999" w:rsidRPr="00472BD0">
        <w:rPr>
          <w:sz w:val="24"/>
          <w:szCs w:val="24"/>
        </w:rPr>
        <w:t>которого могут быть только субъекты малого и среднего предпринимательства</w:t>
      </w:r>
      <w:r w:rsidR="00EF24AB" w:rsidRPr="00472BD0">
        <w:rPr>
          <w:sz w:val="24"/>
          <w:szCs w:val="24"/>
        </w:rPr>
        <w:t xml:space="preserve"> (далее – запрос предложений)</w:t>
      </w:r>
      <w:r w:rsidR="00C92999" w:rsidRPr="00472BD0">
        <w:rPr>
          <w:sz w:val="24"/>
          <w:szCs w:val="24"/>
        </w:rPr>
        <w:t>,</w:t>
      </w:r>
      <w:r w:rsidR="0063739A" w:rsidRPr="00472BD0">
        <w:rPr>
          <w:sz w:val="24"/>
          <w:szCs w:val="24"/>
        </w:rPr>
        <w:t xml:space="preserve"> на право</w:t>
      </w:r>
      <w:r w:rsidR="00215BCE" w:rsidRPr="00472BD0">
        <w:rPr>
          <w:sz w:val="24"/>
          <w:szCs w:val="24"/>
        </w:rPr>
        <w:t xml:space="preserve"> заключения </w:t>
      </w:r>
      <w:r w:rsidR="007F2217" w:rsidRPr="00472BD0">
        <w:rPr>
          <w:sz w:val="24"/>
          <w:szCs w:val="24"/>
        </w:rPr>
        <w:t xml:space="preserve">Договора </w:t>
      </w:r>
      <w:r w:rsidR="00C92999" w:rsidRPr="00472BD0">
        <w:rPr>
          <w:sz w:val="24"/>
          <w:szCs w:val="24"/>
        </w:rPr>
        <w:t xml:space="preserve">на </w:t>
      </w:r>
      <w:r w:rsidR="00472BD0" w:rsidRPr="00472BD0">
        <w:rPr>
          <w:sz w:val="24"/>
          <w:szCs w:val="24"/>
        </w:rPr>
        <w:t xml:space="preserve">выполнение комплексного ремонта производственных зданий и сооружений </w:t>
      </w:r>
      <w:r w:rsidR="007F2217" w:rsidRPr="00472BD0">
        <w:rPr>
          <w:sz w:val="24"/>
          <w:szCs w:val="24"/>
        </w:rPr>
        <w:t>для нужд ПАО «МРСК Центра» (филиала «</w:t>
      </w:r>
      <w:r w:rsidR="00EF24AB" w:rsidRPr="00472BD0">
        <w:rPr>
          <w:sz w:val="24"/>
          <w:szCs w:val="24"/>
        </w:rPr>
        <w:t>Тверьэнерго</w:t>
      </w:r>
      <w:r w:rsidR="007F2217" w:rsidRPr="00472BD0">
        <w:rPr>
          <w:sz w:val="24"/>
          <w:szCs w:val="24"/>
        </w:rPr>
        <w:t>»)</w:t>
      </w:r>
      <w:r w:rsidR="00445567" w:rsidRPr="00472BD0">
        <w:rPr>
          <w:sz w:val="24"/>
          <w:szCs w:val="24"/>
        </w:rPr>
        <w:t>,</w:t>
      </w:r>
      <w:r w:rsidR="00EF24AB" w:rsidRPr="00472BD0">
        <w:rPr>
          <w:sz w:val="24"/>
          <w:szCs w:val="24"/>
        </w:rPr>
        <w:t xml:space="preserve"> </w:t>
      </w:r>
      <w:r w:rsidRPr="00472BD0">
        <w:rPr>
          <w:sz w:val="24"/>
          <w:szCs w:val="24"/>
        </w:rPr>
        <w:t>(</w:t>
      </w:r>
      <w:r w:rsidR="00E86552" w:rsidRPr="00472BD0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72BD0" w:rsidRPr="00472BD0">
        <w:rPr>
          <w:sz w:val="24"/>
          <w:szCs w:val="24"/>
        </w:rPr>
        <w:t>31907758562</w:t>
      </w:r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472BD0">
        <w:rPr>
          <w:sz w:val="24"/>
          <w:szCs w:val="24"/>
        </w:rPr>
        <w:t>1</w:t>
      </w:r>
      <w:r w:rsidR="003372E4">
        <w:rPr>
          <w:sz w:val="24"/>
          <w:szCs w:val="24"/>
        </w:rPr>
        <w:t>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472BD0" w:rsidRPr="00472BD0">
        <w:rPr>
          <w:sz w:val="24"/>
          <w:szCs w:val="24"/>
        </w:rPr>
        <w:t>выполнение комплексного ремонта производственных зданий и сооружений</w:t>
      </w:r>
      <w:r w:rsidR="003372E4" w:rsidRPr="003372E4">
        <w:rPr>
          <w:sz w:val="24"/>
          <w:szCs w:val="24"/>
        </w:rPr>
        <w:t xml:space="preserve">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0F187D">
        <w:rPr>
          <w:b/>
          <w:sz w:val="24"/>
          <w:szCs w:val="24"/>
        </w:rPr>
        <w:t>06.05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0F187D">
        <w:rPr>
          <w:b/>
          <w:sz w:val="24"/>
          <w:szCs w:val="24"/>
        </w:rPr>
        <w:t>15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0F187D">
        <w:rPr>
          <w:b/>
          <w:sz w:val="24"/>
          <w:szCs w:val="24"/>
        </w:rPr>
        <w:t>22</w:t>
      </w:r>
      <w:r w:rsidR="003372E4">
        <w:rPr>
          <w:b/>
          <w:sz w:val="24"/>
          <w:szCs w:val="24"/>
        </w:rPr>
        <w:t>.05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0F187D">
        <w:rPr>
          <w:b/>
          <w:sz w:val="24"/>
          <w:szCs w:val="24"/>
        </w:rPr>
        <w:t>23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2B009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6121BA" w:rsidRPr="002B009A">
        <w:rPr>
          <w:b/>
          <w:sz w:val="24"/>
          <w:szCs w:val="24"/>
        </w:rPr>
        <w:t xml:space="preserve"> </w:t>
      </w:r>
      <w:proofErr w:type="spellStart"/>
      <w:r w:rsidR="006121BA" w:rsidRPr="002B009A">
        <w:rPr>
          <w:b/>
          <w:sz w:val="24"/>
          <w:szCs w:val="24"/>
        </w:rPr>
        <w:t>пп</w:t>
      </w:r>
      <w:proofErr w:type="spellEnd"/>
      <w:r w:rsidR="006121BA" w:rsidRPr="002B009A">
        <w:rPr>
          <w:b/>
          <w:sz w:val="24"/>
          <w:szCs w:val="24"/>
        </w:rPr>
        <w:t xml:space="preserve">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="000F187D">
        <w:rPr>
          <w:b/>
          <w:sz w:val="24"/>
          <w:szCs w:val="24"/>
        </w:rPr>
        <w:t>06 мая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2B009A" w:rsidP="006121BA">
      <w:pPr>
        <w:pStyle w:val="Default"/>
        <w:widowControl w:val="0"/>
        <w:jc w:val="both"/>
        <w:rPr>
          <w:color w:val="auto"/>
        </w:rPr>
      </w:pPr>
      <w:r w:rsidRPr="002B009A">
        <w:rPr>
          <w:b/>
        </w:rPr>
        <w:t>Пункт 9</w:t>
      </w:r>
      <w:r w:rsidR="006121BA" w:rsidRPr="002B009A">
        <w:rPr>
          <w:b/>
        </w:rPr>
        <w:t xml:space="preserve"> </w:t>
      </w:r>
      <w:proofErr w:type="spellStart"/>
      <w:r w:rsidR="006121BA" w:rsidRPr="002B009A">
        <w:rPr>
          <w:b/>
        </w:rPr>
        <w:t>пп</w:t>
      </w:r>
      <w:proofErr w:type="spellEnd"/>
      <w:r w:rsidR="006121BA" w:rsidRPr="002B009A">
        <w:rPr>
          <w:b/>
        </w:rPr>
        <w:t xml:space="preserve">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2B009A" w:rsidRPr="002B009A">
        <w:rPr>
          <w:b/>
        </w:rPr>
        <w:t xml:space="preserve">12:00 </w:t>
      </w:r>
      <w:r w:rsidR="000F187D">
        <w:rPr>
          <w:b/>
          <w:color w:val="auto"/>
        </w:rPr>
        <w:t>15</w:t>
      </w:r>
      <w:r w:rsidR="002B009A"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2B009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EC5DD8" w:rsidRPr="002B009A">
        <w:rPr>
          <w:b/>
          <w:sz w:val="24"/>
          <w:szCs w:val="24"/>
        </w:rPr>
        <w:t xml:space="preserve"> </w:t>
      </w:r>
      <w:proofErr w:type="spellStart"/>
      <w:r w:rsidR="00EC5DD8" w:rsidRPr="002B009A">
        <w:rPr>
          <w:b/>
          <w:sz w:val="24"/>
          <w:szCs w:val="24"/>
        </w:rPr>
        <w:t>пп</w:t>
      </w:r>
      <w:proofErr w:type="spellEnd"/>
      <w:r w:rsidR="00EC5DD8" w:rsidRPr="002B009A">
        <w:rPr>
          <w:b/>
          <w:sz w:val="24"/>
          <w:szCs w:val="24"/>
        </w:rPr>
        <w:t xml:space="preserve">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0F187D">
        <w:rPr>
          <w:b/>
          <w:color w:val="auto"/>
        </w:rPr>
        <w:t>22</w:t>
      </w:r>
      <w:r w:rsidRPr="002B009A">
        <w:rPr>
          <w:b/>
          <w:color w:val="auto"/>
        </w:rPr>
        <w:t xml:space="preserve"> мая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rPr>
          <w:b/>
        </w:rPr>
        <w:t>Пункт 9</w:t>
      </w:r>
      <w:r w:rsidR="00EC5DD8" w:rsidRPr="002B009A">
        <w:rPr>
          <w:b/>
        </w:rPr>
        <w:t xml:space="preserve"> </w:t>
      </w:r>
      <w:proofErr w:type="spellStart"/>
      <w:r w:rsidR="00EC5DD8" w:rsidRPr="002B009A">
        <w:rPr>
          <w:b/>
        </w:rPr>
        <w:t>пп</w:t>
      </w:r>
      <w:proofErr w:type="spellEnd"/>
      <w:r w:rsidR="00EC5DD8" w:rsidRPr="002B009A">
        <w:rPr>
          <w:b/>
        </w:rPr>
        <w:t xml:space="preserve">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Pr="002B009A">
        <w:t>; 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0F187D">
        <w:rPr>
          <w:b/>
          <w:color w:val="auto"/>
        </w:rPr>
        <w:t xml:space="preserve">23 </w:t>
      </w:r>
      <w:r w:rsidRPr="002B009A">
        <w:rPr>
          <w:b/>
          <w:color w:val="auto"/>
        </w:rPr>
        <w:t>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1F5BE0" w:rsidRDefault="00DD2B79" w:rsidP="00EE1F27">
      <w:pPr>
        <w:widowControl w:val="0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EF24AB" w:rsidRPr="002B009A">
        <w:rPr>
          <w:b/>
          <w:sz w:val="24"/>
          <w:szCs w:val="24"/>
        </w:rPr>
        <w:t>9</w:t>
      </w:r>
      <w:r w:rsidRPr="002B009A">
        <w:rPr>
          <w:b/>
          <w:sz w:val="24"/>
          <w:szCs w:val="24"/>
        </w:rPr>
        <w:t xml:space="preserve"> части </w:t>
      </w:r>
      <w:r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0F187D">
        <w:rPr>
          <w:b/>
          <w:sz w:val="24"/>
          <w:szCs w:val="24"/>
        </w:rPr>
        <w:t>12:00 29</w:t>
      </w:r>
      <w:r w:rsidR="002B009A" w:rsidRPr="002B009A">
        <w:rPr>
          <w:b/>
          <w:sz w:val="24"/>
          <w:szCs w:val="24"/>
        </w:rPr>
        <w:t xml:space="preserve"> апреля 2019 года</w:t>
      </w:r>
      <w:r w:rsidR="002B009A" w:rsidRPr="002B009A">
        <w:rPr>
          <w:sz w:val="24"/>
          <w:szCs w:val="24"/>
        </w:rPr>
        <w:t xml:space="preserve"> </w:t>
      </w:r>
      <w:r w:rsidR="00EE1F27">
        <w:rPr>
          <w:sz w:val="24"/>
          <w:szCs w:val="24"/>
        </w:rPr>
        <w:t>(время московское) …</w:t>
      </w:r>
    </w:p>
    <w:p w:rsidR="00EE1F27" w:rsidRDefault="00EE1F27" w:rsidP="00EE1F27">
      <w:pPr>
        <w:widowControl w:val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lastRenderedPageBreak/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472BD0" w:rsidRPr="00472BD0">
        <w:rPr>
          <w:sz w:val="24"/>
          <w:szCs w:val="24"/>
        </w:rPr>
        <w:t>выполнение комплексного ремонта производственных зданий и сооружений</w:t>
      </w:r>
      <w:r w:rsidR="00472BD0" w:rsidRPr="003372E4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472BD0" w:rsidRPr="00472BD0">
        <w:rPr>
          <w:sz w:val="24"/>
          <w:szCs w:val="24"/>
        </w:rPr>
        <w:t>выполнение комплексного ремонта производственных зданий и сооружений</w:t>
      </w:r>
      <w:r w:rsidR="00472BD0" w:rsidRPr="003372E4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72BD0" w:rsidRPr="00472BD0">
        <w:rPr>
          <w:sz w:val="24"/>
          <w:szCs w:val="24"/>
        </w:rPr>
        <w:t>31907758562</w:t>
      </w:r>
      <w:r w:rsidR="00472BD0" w:rsidRPr="004235B8">
        <w:rPr>
          <w:sz w:val="24"/>
          <w:szCs w:val="24"/>
        </w:rPr>
        <w:t xml:space="preserve"> </w:t>
      </w:r>
      <w:r w:rsidR="00472BD0" w:rsidRPr="00E36327">
        <w:rPr>
          <w:sz w:val="24"/>
          <w:szCs w:val="24"/>
        </w:rPr>
        <w:t>от 1</w:t>
      </w:r>
      <w:r w:rsidR="00472BD0">
        <w:rPr>
          <w:sz w:val="24"/>
          <w:szCs w:val="24"/>
        </w:rPr>
        <w:t>1.04</w:t>
      </w:r>
      <w:r w:rsidR="00472BD0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87D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2BD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C6F98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1F27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6B59-F974-46A9-B8BC-6B92F547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Шиханова Екатерина Александровна</cp:lastModifiedBy>
  <cp:revision>11</cp:revision>
  <cp:lastPrinted>2019-02-25T13:58:00Z</cp:lastPrinted>
  <dcterms:created xsi:type="dcterms:W3CDTF">2019-02-26T07:20:00Z</dcterms:created>
  <dcterms:modified xsi:type="dcterms:W3CDTF">2019-04-24T06:20:00Z</dcterms:modified>
</cp:coreProperties>
</file>