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3A7" w:rsidRPr="00A033A7" w:rsidRDefault="00061C05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</w:t>
      </w:r>
      <w:r w:rsidR="00A033A7"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УТВЕРЖДАЮ</w:t>
      </w:r>
    </w:p>
    <w:p w:rsidR="00A033A7" w:rsidRPr="00A033A7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ИО</w:t>
      </w: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заместителя </w:t>
      </w:r>
    </w:p>
    <w:p w:rsidR="00A033A7" w:rsidRPr="00A033A7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генерального директора - </w:t>
      </w:r>
    </w:p>
    <w:p w:rsidR="00A033A7" w:rsidRPr="00A033A7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директора филиала «Рязаньэнерго»                                                               </w:t>
      </w:r>
    </w:p>
    <w:p w:rsidR="00A033A7" w:rsidRPr="00A033A7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__________________ А.И. Лопатин</w:t>
      </w:r>
    </w:p>
    <w:p w:rsidR="00061C05" w:rsidRPr="00061C05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____________ 2021г.</w:t>
      </w:r>
    </w:p>
    <w:p w:rsid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B373C" w:rsidRDefault="00DB373C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Pr="00061C05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61C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ТЕХНИЧЕСКОЕ ЗАДАНИЕ</w:t>
      </w:r>
      <w:r w:rsidR="00A94C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№3000517-</w:t>
      </w:r>
      <w:r w:rsidR="000D267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tbl>
      <w:tblPr>
        <w:tblW w:w="3949" w:type="pct"/>
        <w:jc w:val="center"/>
        <w:tblLook w:val="04A0" w:firstRow="1" w:lastRow="0" w:firstColumn="1" w:lastColumn="0" w:noHBand="0" w:noVBand="1"/>
      </w:tblPr>
      <w:tblGrid>
        <w:gridCol w:w="8061"/>
      </w:tblGrid>
      <w:tr w:rsidR="00061C05" w:rsidRPr="00061C05" w:rsidTr="006D3FE5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1C05" w:rsidRPr="00061C05" w:rsidRDefault="00061C05" w:rsidP="00061C0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5"/>
                <w:lang w:eastAsia="ar-SA"/>
              </w:rPr>
            </w:pPr>
            <w:r w:rsidRPr="00061C05">
              <w:rPr>
                <w:rFonts w:ascii="Times New Roman" w:eastAsia="Times New Roman" w:hAnsi="Times New Roman" w:cs="Times New Roman"/>
                <w:color w:val="000000"/>
                <w:sz w:val="24"/>
                <w:szCs w:val="15"/>
                <w:lang w:eastAsia="ar-SA"/>
              </w:rPr>
              <w:t xml:space="preserve">На оказание </w:t>
            </w:r>
            <w:proofErr w:type="spellStart"/>
            <w:r w:rsidRPr="00061C05">
              <w:rPr>
                <w:rFonts w:ascii="Times New Roman" w:eastAsia="Times New Roman" w:hAnsi="Times New Roman" w:cs="Times New Roman"/>
                <w:color w:val="000000"/>
                <w:sz w:val="24"/>
                <w:szCs w:val="15"/>
                <w:lang w:eastAsia="ar-SA"/>
              </w:rPr>
              <w:t>клининговых</w:t>
            </w:r>
            <w:proofErr w:type="spellEnd"/>
            <w:r w:rsidRPr="00061C05">
              <w:rPr>
                <w:rFonts w:ascii="Times New Roman" w:eastAsia="Times New Roman" w:hAnsi="Times New Roman" w:cs="Times New Roman"/>
                <w:color w:val="000000"/>
                <w:sz w:val="24"/>
                <w:szCs w:val="15"/>
                <w:lang w:eastAsia="ar-SA"/>
              </w:rPr>
              <w:t xml:space="preserve"> услуг</w:t>
            </w:r>
          </w:p>
        </w:tc>
      </w:tr>
      <w:tr w:rsidR="00061C05" w:rsidRPr="00061C05" w:rsidTr="006D3FE5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1C05" w:rsidRPr="00061C05" w:rsidRDefault="00061C05" w:rsidP="000D26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1C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нужд филиала ПАО «</w:t>
            </w:r>
            <w:proofErr w:type="spellStart"/>
            <w:r w:rsidR="000D26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Россети</w:t>
            </w:r>
            <w:proofErr w:type="spellEnd"/>
            <w:r w:rsidRPr="00061C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Центр</w:t>
            </w:r>
            <w:r w:rsidR="000D26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Приволжье</w:t>
            </w:r>
            <w:r w:rsidRPr="00061C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="000D2674" w:rsidRPr="00061C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«Рязаньэнерго»</w:t>
            </w:r>
          </w:p>
        </w:tc>
      </w:tr>
    </w:tbl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Pr="00061C05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г.  Рязань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0F3D2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</w:t>
      </w:r>
      <w:r w:rsidR="000D26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061C05" w:rsidRPr="00061C05" w:rsidRDefault="00061C05" w:rsidP="00061C05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061C05" w:rsidRPr="00061C05">
          <w:pgSz w:w="11907" w:h="16840"/>
          <w:pgMar w:top="567" w:right="567" w:bottom="567" w:left="1134" w:header="142" w:footer="357" w:gutter="0"/>
          <w:pgNumType w:start="1"/>
          <w:cols w:space="720"/>
        </w:sectPr>
      </w:pPr>
    </w:p>
    <w:p w:rsidR="00061C05" w:rsidRPr="00061C05" w:rsidRDefault="00061C05" w:rsidP="00061C0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061C05" w:rsidRPr="00061C05" w:rsidRDefault="00061C05" w:rsidP="00061C0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C05" w:rsidRPr="00061C05" w:rsidRDefault="00061C05" w:rsidP="00061C05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Оказание </w:t>
      </w:r>
      <w:proofErr w:type="spellStart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клининговых</w:t>
      </w:r>
      <w:proofErr w:type="spellEnd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для нужд филиала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D2674" w:rsidRP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674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«Рязаньэнерго»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адрес: 390013, г. Рязань, ул. МОГЭС, д.12.</w:t>
      </w:r>
    </w:p>
    <w:p w:rsidR="00061C05" w:rsidRPr="00061C05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выполняются в административных зданиях и на прилегающих территориях </w:t>
      </w:r>
      <w:r w:rsidR="000D2674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674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D2674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D2674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D2674" w:rsidRP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674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«Рязаньэнерго»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1C05" w:rsidRPr="00061C05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расположения объектов: г. Рязань, Рязанская область (таблица №1).</w:t>
      </w:r>
    </w:p>
    <w:p w:rsidR="00DC6DA0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оказания </w:t>
      </w:r>
      <w:proofErr w:type="spellStart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клининговых</w:t>
      </w:r>
      <w:proofErr w:type="spellEnd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устанавливаются с </w:t>
      </w:r>
      <w:r w:rsidR="00A43C6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51F8C" w:rsidRPr="00851F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615B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615BC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31.12.202</w:t>
      </w:r>
      <w:r w:rsidR="000D26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061C05" w:rsidRPr="00061C05" w:rsidRDefault="00DC6DA0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1C05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услуги оказываются с соблюдением Правил технической эксплуатации, техники безопасности и охраны труда, пожарной безопасности, действующих на объектах Заказчика.</w:t>
      </w:r>
    </w:p>
    <w:p w:rsidR="00061C05" w:rsidRPr="00061C05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услуги должны соответствовать санитарно-гигиеническим нормам.</w:t>
      </w:r>
    </w:p>
    <w:p w:rsidR="00061C05" w:rsidRPr="00061C05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</w:t>
      </w:r>
      <w:proofErr w:type="spellEnd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включают в себя:</w:t>
      </w:r>
    </w:p>
    <w:p w:rsidR="00061C05" w:rsidRPr="00061C05" w:rsidRDefault="00061C05" w:rsidP="00061C05">
      <w:pPr>
        <w:widowControl w:val="0"/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уборка 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площадью 6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1C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623,80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061C05" w:rsidRPr="00061C05" w:rsidRDefault="002762E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служебные помещения – </w:t>
      </w:r>
      <w:r w:rsidRPr="00A033A7">
        <w:rPr>
          <w:rFonts w:ascii="Times New Roman" w:eastAsia="Times New Roman" w:hAnsi="Times New Roman" w:cs="Times New Roman"/>
          <w:sz w:val="24"/>
          <w:szCs w:val="24"/>
          <w:lang w:eastAsia="ru-RU"/>
        </w:rPr>
        <w:t>22 536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33A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1C05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61C05"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061C05"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конференц-зал – 9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98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вспомогательные помещения – 3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 575,</w:t>
      </w:r>
      <w:r w:rsidR="002762E5" w:rsidRP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лес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тничные марши и площадки – 1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 697,46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коридоры – 5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 925,56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производственные помещения – 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2 298,05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санузел (туалеты, душевые) – 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675,64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мытьё окон зданий общей площадью -  6 41</w:t>
      </w:r>
      <w:r w:rsidR="008D56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,83 м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1C05" w:rsidRPr="00061C05" w:rsidRDefault="00061C05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уборка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уличной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– 24 </w:t>
      </w:r>
      <w:r w:rsidR="002762E5">
        <w:rPr>
          <w:rFonts w:ascii="Times New Roman" w:eastAsia="Times New Roman" w:hAnsi="Times New Roman" w:cs="Times New Roman"/>
          <w:sz w:val="24"/>
          <w:szCs w:val="24"/>
          <w:lang w:eastAsia="ru-RU"/>
        </w:rPr>
        <w:t>276</w:t>
      </w:r>
      <w:r w:rsidR="000F3D2E">
        <w:rPr>
          <w:rFonts w:ascii="Times New Roman" w:eastAsia="Times New Roman" w:hAnsi="Times New Roman" w:cs="Times New Roman"/>
          <w:sz w:val="24"/>
          <w:szCs w:val="24"/>
          <w:lang w:eastAsia="ru-RU"/>
        </w:rPr>
        <w:t>,86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r w:rsidRPr="00061C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61C05" w:rsidRPr="00061C05" w:rsidRDefault="00061C05" w:rsidP="00061C05">
      <w:pPr>
        <w:tabs>
          <w:tab w:val="left" w:pos="33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1.7.    Стоимость оказываемых услуг определяется калькуляцией.</w:t>
      </w:r>
    </w:p>
    <w:p w:rsidR="00061C05" w:rsidRPr="00061C05" w:rsidRDefault="00061C05" w:rsidP="00061C0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1.8.   Оказание услуг должно быть непрерывным в течение всего срока действия договора.</w:t>
      </w:r>
    </w:p>
    <w:p w:rsidR="00061C05" w:rsidRPr="00061C05" w:rsidRDefault="00061C05" w:rsidP="00061C0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1.9.   Материально-техническое обеспечение услуг осуществляет Исполнитель.</w:t>
      </w:r>
    </w:p>
    <w:p w:rsidR="00061C05" w:rsidRPr="00061C05" w:rsidRDefault="00061C05" w:rsidP="00061C05">
      <w:pPr>
        <w:widowControl w:val="0"/>
        <w:tabs>
          <w:tab w:val="left" w:pos="49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1568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F05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15680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расположения объектов указано в приложении №1 к настоящему техническому заданию.</w:t>
      </w: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ОБЪЕКТЫ И ОБЪЁМЫ ОКАЗАНИЯ УСЛУГ</w:t>
      </w:r>
    </w:p>
    <w:p w:rsidR="00061C05" w:rsidRPr="00061C05" w:rsidRDefault="00061C05" w:rsidP="00061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proofErr w:type="gramStart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и прилегающая территория</w:t>
      </w:r>
      <w:proofErr w:type="gramEnd"/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подлежащие уборке</w:t>
      </w:r>
      <w:r w:rsidR="00915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приложении №2 к настоящему техническому заданию.</w:t>
      </w:r>
    </w:p>
    <w:p w:rsidR="00061C05" w:rsidRPr="00061C05" w:rsidRDefault="00061C05" w:rsidP="00061C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2.2. Мытьё окон зданий (подоконник, рама, </w:t>
      </w:r>
      <w:proofErr w:type="spellStart"/>
      <w:proofErr w:type="gramStart"/>
      <w:r w:rsidRPr="00061C05">
        <w:rPr>
          <w:rFonts w:ascii="Times New Roman" w:hAnsi="Times New Roman" w:cs="Times New Roman"/>
          <w:sz w:val="24"/>
          <w:szCs w:val="24"/>
          <w:lang w:eastAsia="ru-RU"/>
        </w:rPr>
        <w:t>межрамный</w:t>
      </w:r>
      <w:proofErr w:type="spellEnd"/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 проём</w:t>
      </w:r>
      <w:proofErr w:type="gramEnd"/>
      <w:r w:rsidRPr="00061C05">
        <w:rPr>
          <w:rFonts w:ascii="Times New Roman" w:hAnsi="Times New Roman" w:cs="Times New Roman"/>
          <w:sz w:val="24"/>
          <w:szCs w:val="24"/>
          <w:lang w:eastAsia="ru-RU"/>
        </w:rPr>
        <w:t>, замок, ручки, стекло с наружной и внутренней стороны, отлив)</w:t>
      </w:r>
      <w:r w:rsidR="00915680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осуществляется в соответствии с перечнем и периодичностью, указанными в приложении №3 к настоящему техническому заданию.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2.3. План оказания услуг</w:t>
      </w:r>
      <w:r w:rsidR="00915680">
        <w:rPr>
          <w:rFonts w:ascii="Times New Roman" w:hAnsi="Times New Roman" w:cs="Times New Roman"/>
          <w:sz w:val="24"/>
          <w:szCs w:val="24"/>
          <w:lang w:eastAsia="ru-RU"/>
        </w:rPr>
        <w:t xml:space="preserve"> указан в приложении №4 к настоящему техническому заданию.</w:t>
      </w:r>
    </w:p>
    <w:p w:rsidR="00061C05" w:rsidRPr="00061C05" w:rsidRDefault="00061C05" w:rsidP="00061C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1C05">
        <w:rPr>
          <w:rFonts w:ascii="Times New Roman" w:hAnsi="Times New Roman" w:cs="Times New Roman"/>
          <w:b/>
          <w:sz w:val="24"/>
          <w:szCs w:val="24"/>
        </w:rPr>
        <w:t>.</w:t>
      </w:r>
      <w:r w:rsidRPr="00061C05">
        <w:rPr>
          <w:rFonts w:ascii="Times New Roman" w:hAnsi="Times New Roman" w:cs="Times New Roman"/>
          <w:sz w:val="24"/>
          <w:szCs w:val="24"/>
        </w:rPr>
        <w:t xml:space="preserve"> </w:t>
      </w:r>
      <w:r w:rsidRPr="00061C05">
        <w:rPr>
          <w:rFonts w:ascii="Times New Roman" w:hAnsi="Times New Roman" w:cs="Times New Roman"/>
          <w:b/>
          <w:bCs/>
          <w:sz w:val="24"/>
          <w:szCs w:val="24"/>
        </w:rPr>
        <w:t>ПЕРЕЧЕНЬ И ПЕРЕОДИЧНОСТЬ ОКАЗАНИЯ УСЛУГ</w:t>
      </w:r>
    </w:p>
    <w:p w:rsidR="00990B39" w:rsidRDefault="00061C05" w:rsidP="00990B3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C05">
        <w:rPr>
          <w:rFonts w:ascii="Times New Roman" w:hAnsi="Times New Roman" w:cs="Times New Roman"/>
          <w:bCs/>
          <w:sz w:val="24"/>
          <w:szCs w:val="24"/>
        </w:rPr>
        <w:t>3.1. Уборка помещений</w:t>
      </w:r>
    </w:p>
    <w:p w:rsidR="00061C05" w:rsidRPr="00061C05" w:rsidRDefault="00061C05" w:rsidP="00990B39">
      <w:pPr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b/>
          <w:sz w:val="24"/>
          <w:szCs w:val="24"/>
          <w:lang w:eastAsia="ru-RU"/>
        </w:rPr>
        <w:t>таблица №</w:t>
      </w:r>
      <w:r w:rsidR="000F3D2E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2"/>
        <w:gridCol w:w="6521"/>
        <w:gridCol w:w="2551"/>
      </w:tblGrid>
      <w:tr w:rsidR="00061C05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0B3341" w:rsidRPr="00061C05" w:rsidTr="00AB7B75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D10348" w:rsidRDefault="000B3341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Комплексная уборка </w:t>
            </w:r>
            <w:proofErr w:type="gramStart"/>
            <w:r w:rsidRPr="00061C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территорий  у</w:t>
            </w:r>
            <w:proofErr w:type="gramEnd"/>
            <w:r w:rsidRPr="00061C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административ</w:t>
            </w:r>
            <w:r w:rsidR="00D1034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ных зданий  ф-ла «Рязаньэнерго»:</w:t>
            </w:r>
          </w:p>
        </w:tc>
      </w:tr>
      <w:tr w:rsidR="00061C05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Ручное подметание тротуаров, бордюров и территории, прилегающей к зданиям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</w:t>
            </w:r>
          </w:p>
        </w:tc>
      </w:tr>
      <w:tr w:rsidR="00061C05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Сбор крупного мусора по всей территории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 по мере необходимости</w:t>
            </w:r>
          </w:p>
        </w:tc>
      </w:tr>
      <w:tr w:rsidR="00D10348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Поддержание чистоты площадок мусорных контейнеров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 по мере необходимости</w:t>
            </w:r>
          </w:p>
        </w:tc>
      </w:tr>
      <w:tr w:rsidR="00D10348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Складирование бытовых отходов в указанных Заказчиком местах или контейнерах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</w:t>
            </w:r>
          </w:p>
        </w:tc>
      </w:tr>
      <w:tr w:rsidR="00D10348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Скос газонной травы, сгребание, вывоз, полив, подкормка газонов удобрением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зависимости от погодных условий, но не реже одного раза в неделю</w:t>
            </w:r>
          </w:p>
        </w:tc>
      </w:tr>
      <w:tr w:rsidR="00D10348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Полив цветочных клумб, удаление крупного мусора, увядших растений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зависимости от погодных условий, но не реже одного раза в неделю</w:t>
            </w:r>
          </w:p>
        </w:tc>
      </w:tr>
      <w:tr w:rsidR="00D10348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Скос травы и дикой поросли на территории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2454A7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2454A7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Уборка мусора (бумага, листья</w:t>
            </w:r>
            <w:r w:rsidR="00C760A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ветки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пластиковые отходы, жевательная резинка), уборка беседок, мест для курения, отдыха, уборка урн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680B42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2454A7" w:rsidRPr="00061C05" w:rsidTr="00990B39">
        <w:trPr>
          <w:trHeight w:val="510"/>
        </w:trPr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990B39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помещений Управления ф-ла «Рязаньэнерго»: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полов, удаление пыли с подоконников;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внутренней стороны окон, стеклянных поверхностей, зеркал;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-влажная уборка офисной мебели (открытая поверхность столов, тумбочек; картинные рамы, элементы декора);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-сухая уборка оргтехники;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офисной мебели;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дверных блоков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061C05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уход за дверными ручками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175CE4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932191" w:rsidRDefault="002454A7" w:rsidP="0060189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01895"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мусора</w:t>
            </w:r>
            <w:r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корзин</w:t>
            </w:r>
            <w:r w:rsidR="00601895"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вынос его из здания в специально отведённые места, смена пакетов по мере их заполнения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932191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2454A7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54A7" w:rsidRPr="002D74D2" w:rsidRDefault="002454A7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2D74D2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уборка </w:t>
            </w:r>
            <w:proofErr w:type="spellStart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влаговпитывающих</w:t>
            </w:r>
            <w:proofErr w:type="spellEnd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грязезащитных ворсовых ковриков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4A7" w:rsidRPr="002D74D2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75CE4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E4" w:rsidRPr="002D74D2" w:rsidRDefault="00175CE4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E4" w:rsidRPr="002D74D2" w:rsidRDefault="00175CE4" w:rsidP="00175CE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сбор, стирка, глажение, замена скатертей</w:t>
            </w:r>
            <w:r w:rsidR="00932191"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полотенец, тканевых салфеток, мытьё посуды, столовых приборов, </w:t>
            </w: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предназначенных для обеспечения повседневной деятельности руководителей филиала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E4" w:rsidRPr="002D74D2" w:rsidRDefault="00175CE4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необходимости, но не реже одного раза в неделю</w:t>
            </w:r>
          </w:p>
        </w:tc>
      </w:tr>
      <w:tr w:rsidR="00932191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191" w:rsidRPr="002D74D2" w:rsidRDefault="00932191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191" w:rsidRPr="002D74D2" w:rsidRDefault="00932191" w:rsidP="0093219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текущий мелкий ремонт из материалов Заказчика в помещениях филиала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191" w:rsidRPr="002D74D2" w:rsidRDefault="00932191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175CE4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E4" w:rsidRPr="00A033A7" w:rsidRDefault="00175CE4" w:rsidP="002454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E4" w:rsidRPr="00A033A7" w:rsidRDefault="00175CE4" w:rsidP="00175CE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сбор пустой тары бутилированной воды из кулеров, складирование на первом этаже в месте, указанном Заказчиком, расстановка по этажам бутилированной воды по количеству, указанному Заказчиком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E4" w:rsidRPr="00A033A7" w:rsidRDefault="00175CE4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поливка комнатных растений, удаление пыли с листьев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полов лифтовых кабин;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металлических панелей стен, потолка лифтовых кабин спецсредством;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зеркал лифтовых кабин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и дезинфекция сантехники (раковина) комнаты приема пищи ЦУС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мойка холодильников комнаты приема пищи ЦУС с внешней стороны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мойка фасадов кухонного гарнитура, удаление следов жира комнаты приема пищи ЦУС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загрязнений со стеклянных иных перегородок помещений ЦУС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C760A6" w:rsidRPr="00061C05" w:rsidTr="00CB5240">
        <w:tc>
          <w:tcPr>
            <w:tcW w:w="992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коридоров, лестничных отделений: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990B39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полов, дверных блоков, перил;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C760A6" w:rsidRPr="00061C05" w:rsidTr="00AE6916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Комплексная уборка дезинфекция туалетов:</w:t>
            </w:r>
          </w:p>
        </w:tc>
      </w:tr>
      <w:tr w:rsidR="00C760A6" w:rsidRPr="00061C05" w:rsidTr="00990B39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C760A6" w:rsidRPr="00061C05" w:rsidTr="00990B39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уборка дверных блоков и рам;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зеркал и стеклянных поверхностей;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кафельных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и дезинфекция унитазов, умывальников, раковин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туалетной бумагой (стандартный рулон на втулке);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дезинфекция мусорных корзин и вставка полиэтиленовых пакетов для мусора;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жидким мылом (заправка диспенсеров);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вынос мусора из мусорных корзин.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C760A6" w:rsidRPr="00061C05" w:rsidTr="00C26C67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Поддерживающая уборка помещений (туалеты, коридоры, лестничные марши и площадки, центральный вход в здание)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сухая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061C05" w:rsidRDefault="00C760A6" w:rsidP="00C76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3063E0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Генеральная уборка: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дверей;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панелей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витражей;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стеклянных перегородок;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перил лестничных отделений.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FC387D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Мытье окон: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2D74D2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-мытьё окон, подоконников, рам, </w:t>
            </w:r>
            <w:proofErr w:type="spellStart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межрамных</w:t>
            </w:r>
            <w:proofErr w:type="spellEnd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проёмов, ручек, стекол с наружной и внутренней стороны, отливов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2D74D2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2D74D2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утепление оконных проёмов, герметизация швов, стыков из материалов Заказчика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2D74D2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раз в год перед началом отопительного сезона</w:t>
            </w:r>
          </w:p>
        </w:tc>
      </w:tr>
      <w:tr w:rsidR="00C760A6" w:rsidRPr="00061C05" w:rsidTr="00437464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Комплексная уборка помещений объектов РЭС: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полов, удаление пыли с подоконников;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внутренней стороны окон, стеклянных поверхностей, зеркал;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-влажная уборка офисной мебели (открытая поверхность столов, тумбочек; картинные рамы, элементы декора);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-сухая уборка оргтехники;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офисной мебели;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дверных блоков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уход за дверными ручками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 раза в неделю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мусора</w:t>
            </w: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корзин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вынос его из здания в специально отведённые места, смена пакетов по мере их заполнения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2D74D2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уборка </w:t>
            </w:r>
            <w:proofErr w:type="spellStart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влаговпитывающих</w:t>
            </w:r>
            <w:proofErr w:type="spellEnd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грязезащитных ворсовых ковриков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2D74D2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A033A7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текущий мелкий ремонт и техническое обслуживание из материалов Заказчика в помещениях филиала, включающий в себя: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Покраска бордюрного камня, ливневых решёток.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Монтаж-демонтаж напольного ворсистого противоскользящего покрытия на входе в здания.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Монтаж-демонтаж кабинетных табличек, картин, информационных стендов.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Мелкие малярно-покрасочные работы в административном здании площадью не более 1м2.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Замена мебельной фурнитуры, регулировка положения дверей шкафов, тумб.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Мелкий ремонт, подклейка обоев, потолочных и напольных плинтусов.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Замена кранов, задвижек, сливной, заливной арматуры.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Устранение засоров в сан. узлах административных зданий.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Оказание помощи в погрузочно-разгрузочных работах совместно с сотрудниками филиала с предельной нагрузкой до 15кг.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Выставление-уборка оградительных конусов при проведении погрузочно-разгрузочных работ у здания филиала.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Снятие флагов, замена тросов на флагштоках.</w:t>
            </w:r>
          </w:p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Мелкие столярные работы по распиливанию досок, реек, панелей.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A033A7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</w:tr>
      <w:tr w:rsidR="00C760A6" w:rsidRPr="00061C05" w:rsidTr="0099059E">
        <w:tc>
          <w:tcPr>
            <w:tcW w:w="992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коридоров, лестничных отделений: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полов, дверных блоков, перил;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C760A6" w:rsidRPr="00061C05" w:rsidTr="00336F68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Комплексная уборка дезинфекция туалетов: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уборка дверных блоков и рам;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зеркал и стеклянных поверхностей;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кафельных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и дезинфекция унитазов, умывальников, раковин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 2 раза в день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туалетной бумагой (стандартный рулон на втулке);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дезинфекция мусорных корзин и вставка полиэтиленовых пакетов для мусора;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жидким мылом (заправка диспенсеров);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вынос мусора из мусорных корзин.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C760A6" w:rsidRPr="00061C05" w:rsidTr="00037E65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Поддерживающая уборка помещений (туалеты, коридоры, лестничные марши и площадки, центральный вход в здание)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сухая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061C05" w:rsidRDefault="00C760A6" w:rsidP="00C76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C760A6" w:rsidRPr="00061C05" w:rsidTr="00BD3766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Генеральная уборка: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дверей;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панелей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витражей;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стеклянных перегородок;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перил лестничных отделений.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061C05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C760A6" w:rsidRPr="00061C05" w:rsidTr="00601895">
        <w:trPr>
          <w:trHeight w:val="321"/>
        </w:trPr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990B39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Мытье окон: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2D74D2" w:rsidRDefault="00C760A6" w:rsidP="00C760A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-мытьё окон, </w:t>
            </w:r>
            <w:proofErr w:type="gramStart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подоконников,  рам</w:t>
            </w:r>
            <w:proofErr w:type="gramEnd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межрамных</w:t>
            </w:r>
            <w:proofErr w:type="spellEnd"/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проёмов, ручек, стекол с наружной и внутренней стороны, отливов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60A6" w:rsidRPr="002D74D2" w:rsidRDefault="00C760A6" w:rsidP="00C760A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C760A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0A6" w:rsidRPr="00061C05" w:rsidRDefault="00C760A6" w:rsidP="00C760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2D74D2" w:rsidRDefault="00C760A6" w:rsidP="00C760A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утепление оконных проёмов, герметизация швов, стыков из материалов Заказчика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0A6" w:rsidRPr="002D74D2" w:rsidRDefault="00C760A6" w:rsidP="00C760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раз в год перед началом отопительного сезона</w:t>
            </w:r>
          </w:p>
        </w:tc>
      </w:tr>
    </w:tbl>
    <w:p w:rsidR="00482BA6" w:rsidRDefault="00482BA6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C05" w:rsidRPr="00061C05" w:rsidRDefault="00061C05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061C05" w:rsidRPr="00061C05" w:rsidRDefault="00061C05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</w:rPr>
        <w:t>по количеству мусорных корзин, санитарных узлов,</w:t>
      </w:r>
    </w:p>
    <w:p w:rsidR="00061C05" w:rsidRPr="00061C05" w:rsidRDefault="00061C05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</w:rPr>
        <w:t>сантехнических устройств и приборов</w:t>
      </w:r>
    </w:p>
    <w:tbl>
      <w:tblPr>
        <w:tblW w:w="3758" w:type="pct"/>
        <w:tblInd w:w="845" w:type="dxa"/>
        <w:tblLook w:val="0000" w:firstRow="0" w:lastRow="0" w:firstColumn="0" w:lastColumn="0" w:noHBand="0" w:noVBand="0"/>
      </w:tblPr>
      <w:tblGrid>
        <w:gridCol w:w="1404"/>
        <w:gridCol w:w="1468"/>
        <w:gridCol w:w="1262"/>
        <w:gridCol w:w="1651"/>
        <w:gridCol w:w="1239"/>
      </w:tblGrid>
      <w:tr w:rsidR="00061C05" w:rsidRPr="00061C05" w:rsidTr="006D3FE5"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Мусорные корзины, шт.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Санитарные узлы, шт.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Унитазы, шт.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Умывальники (раковины), шт.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Душевые кабины, шт.</w:t>
            </w:r>
          </w:p>
        </w:tc>
      </w:tr>
      <w:tr w:rsidR="00061C05" w:rsidRPr="00061C05" w:rsidTr="006D3FE5">
        <w:trPr>
          <w:trHeight w:val="409"/>
        </w:trPr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1627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</w:tbl>
    <w:p w:rsidR="00061C05" w:rsidRPr="00061C05" w:rsidRDefault="00061C05" w:rsidP="00061C05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1C05" w:rsidRPr="00061C05" w:rsidRDefault="00061C05" w:rsidP="006E56B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Для оказания услуг необходимо использовать</w:t>
      </w:r>
      <w:r w:rsidR="006E56B1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сертифицированный расходный материал, минимальный годовой перечень которого указан в приложении №5 к настоящему техническому заданию.</w:t>
      </w: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E56B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ерсонал должен быть </w:t>
      </w:r>
      <w:proofErr w:type="gramStart"/>
      <w:r w:rsidRPr="00061C05">
        <w:rPr>
          <w:rFonts w:ascii="Times New Roman" w:hAnsi="Times New Roman" w:cs="Times New Roman"/>
          <w:sz w:val="24"/>
          <w:szCs w:val="24"/>
          <w:lang w:eastAsia="ru-RU"/>
        </w:rPr>
        <w:t>обеспечен  спецодеждой</w:t>
      </w:r>
      <w:proofErr w:type="gramEnd"/>
      <w:r w:rsidRPr="00061C05">
        <w:rPr>
          <w:rFonts w:ascii="Times New Roman" w:hAnsi="Times New Roman" w:cs="Times New Roman"/>
          <w:sz w:val="24"/>
          <w:szCs w:val="24"/>
          <w:lang w:eastAsia="ru-RU"/>
        </w:rPr>
        <w:t>, которая выдается в соответствии со следующими нормативными документами:</w:t>
      </w:r>
    </w:p>
    <w:p w:rsidR="00061C05" w:rsidRPr="00061C05" w:rsidRDefault="00061C05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а)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от 01.06.2009 г. № 290н Министерства здравоохранения и социального развития РФ;</w:t>
      </w:r>
    </w:p>
    <w:p w:rsidR="00061C05" w:rsidRPr="00061C05" w:rsidRDefault="00061C05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б) Приказом Министерства здравоохранения и социального развития РФ от 25.04.2011 г. № 340н «Об утверждении Типовых норм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</w:t>
      </w:r>
      <w:r w:rsidRPr="00061C0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опасными условиями труда, а также на работах, выполняемых в особых температурных условиях или связанных с загрязнением»;</w:t>
      </w:r>
    </w:p>
    <w:p w:rsidR="00061C05" w:rsidRDefault="00061C05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в) Приказом Минтруда России от 09.12.2014 г. № 997н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 труда, а также на работах, выполняемых в особых температурных условиях или связанных с загрязнением»;</w:t>
      </w:r>
    </w:p>
    <w:p w:rsidR="00953387" w:rsidRPr="00061C05" w:rsidRDefault="00953387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1C05" w:rsidRPr="00061C05" w:rsidRDefault="00061C05" w:rsidP="00061C05">
      <w:pPr>
        <w:tabs>
          <w:tab w:val="left" w:pos="418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b/>
          <w:sz w:val="24"/>
          <w:szCs w:val="24"/>
          <w:lang w:val="en-US" w:eastAsia="ru-RU"/>
        </w:rPr>
        <w:t>IV</w:t>
      </w:r>
      <w:r w:rsidRPr="00061C05">
        <w:rPr>
          <w:rFonts w:ascii="Times New Roman" w:hAnsi="Times New Roman" w:cs="Times New Roman"/>
          <w:b/>
          <w:sz w:val="24"/>
          <w:szCs w:val="24"/>
          <w:lang w:eastAsia="ru-RU"/>
        </w:rPr>
        <w:t>. ОБЩИЕ ТРЕБОВАНИЯ К ОКАЗАНИЮ УСЛУГ</w:t>
      </w:r>
    </w:p>
    <w:p w:rsidR="00061C05" w:rsidRPr="00061C05" w:rsidRDefault="00061C05" w:rsidP="00061C05">
      <w:pPr>
        <w:widowControl w:val="0"/>
        <w:tabs>
          <w:tab w:val="left" w:pos="4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4.1. Качество оказываемых услуг должно соответствовать требованиям ГОСТ Р 51870-2002 «Услуги по уборке зданий и сооружений».</w:t>
      </w:r>
    </w:p>
    <w:p w:rsidR="00061C05" w:rsidRPr="00061C05" w:rsidRDefault="00061C05" w:rsidP="00061C05">
      <w:pPr>
        <w:widowControl w:val="0"/>
        <w:tabs>
          <w:tab w:val="left" w:pos="4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4.2. Критерии безопасности оказываемых услуг должны соответствовать требованиям ГОСТ Р 51870-2002, ГОСТ 12.1.004-91 «Система стандартов безопасности труда. Пожарная безопасность. Общие требования».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4.3. Для предоставления услуг за объектами закрепляется рабочий персонал и представитель для контроля и распределения работ с контактными данными (далее представитель). 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4.4. Все услуги по комплексной уборке зданий</w:t>
      </w:r>
      <w:r w:rsidR="0095338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61C05">
        <w:rPr>
          <w:rFonts w:ascii="Times New Roman" w:hAnsi="Times New Roman" w:cs="Times New Roman"/>
          <w:sz w:val="24"/>
          <w:szCs w:val="24"/>
          <w:lang w:eastAsia="ru-RU"/>
        </w:rPr>
        <w:t>оказываются под руководством представителя.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4.5. 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</w:t>
      </w:r>
    </w:p>
    <w:p w:rsidR="00061C05" w:rsidRPr="00061C05" w:rsidRDefault="00061C0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4.5.1.Указанные услуги должны быть оказаны в рамках исполнения договора без дополнительной оплаты. Исполнитель обязан обеспечить прибытие необходимого персонала с оборудованием, инвентарём для устранения последствий указанных обстоятельств в течение 30 минут с момента вызова.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4.6. До начала оказания услуг персонал Исполнителя должен пройти соответствующий противопожарный инструктаж у Заказчика.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4.7. Исполнитель обязан обеспечить соблюдение рабочим персоналом правил охраны труда, пожарной безопасности, контрольно-пропускного режима, надлежащего поведения на территории Заказчика.</w:t>
      </w:r>
    </w:p>
    <w:p w:rsidR="00061C05" w:rsidRPr="00061C05" w:rsidRDefault="00061C05" w:rsidP="00061C05">
      <w:pPr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4.8.</w:t>
      </w:r>
      <w:r w:rsidRPr="00061C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1C05">
        <w:rPr>
          <w:rFonts w:ascii="Times New Roman" w:hAnsi="Times New Roman" w:cs="Times New Roman"/>
          <w:sz w:val="24"/>
          <w:szCs w:val="24"/>
          <w:lang w:eastAsia="ru-RU"/>
        </w:rPr>
        <w:t>Оказываемые услуги должны быть выполнены в соответствии с действующими Правилами, законами РФ и другими нормативными актами.</w:t>
      </w:r>
    </w:p>
    <w:p w:rsidR="00061C05" w:rsidRPr="00061C05" w:rsidRDefault="00061C05" w:rsidP="00061C05">
      <w:pPr>
        <w:autoSpaceDE w:val="0"/>
        <w:autoSpaceDN w:val="0"/>
        <w:adjustRightInd w:val="0"/>
        <w:ind w:right="4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4.9. Услуги считаются оказанными после подписания Сторонами Акта об оказании услуг. </w:t>
      </w:r>
    </w:p>
    <w:p w:rsidR="00061C05" w:rsidRPr="00061C05" w:rsidRDefault="00061C05" w:rsidP="00061C05">
      <w:pPr>
        <w:autoSpaceDE w:val="0"/>
        <w:autoSpaceDN w:val="0"/>
        <w:adjustRightInd w:val="0"/>
        <w:ind w:right="4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4.10. Исполнитель имеет право оказать дополнительные услуги, не оговоренные в договоре.</w:t>
      </w:r>
    </w:p>
    <w:p w:rsidR="00061C05" w:rsidRPr="00061C05" w:rsidRDefault="00061C05" w:rsidP="00061C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V. ОСОБЫЕ УСЛОВИЯ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5.1. Режим работы Заказчика – пятидневная рабочая неделя с двумя выходными днями (суббота и воскресение).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5.1.1. Начало работы Заказчика – 08-00.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5.1.2. Окончание работы Заказчика с понедельника по четверг – 17-00, в пятницу – 16-00.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5.1.3. Обеденный перерыв с 12-00 до 12-48.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5.2. Уборку служебных помещений руководителей филиала «Рязаньэнерго» и </w:t>
      </w:r>
      <w:proofErr w:type="spellStart"/>
      <w:r w:rsidRPr="00061C05">
        <w:rPr>
          <w:rFonts w:ascii="Times New Roman" w:hAnsi="Times New Roman" w:cs="Times New Roman"/>
          <w:sz w:val="24"/>
          <w:szCs w:val="24"/>
          <w:lang w:eastAsia="ru-RU"/>
        </w:rPr>
        <w:t>РЭСов</w:t>
      </w:r>
      <w:proofErr w:type="spellEnd"/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производить по согласованному с представителем Заказчика, отвечающим за обслуживание зданий, времени. Если на отдельных объектах, исполняемые услуги будут производиться в отличном от общего режима </w:t>
      </w:r>
      <w:proofErr w:type="gramStart"/>
      <w:r w:rsidRPr="00061C05">
        <w:rPr>
          <w:rFonts w:ascii="Times New Roman" w:hAnsi="Times New Roman" w:cs="Times New Roman"/>
          <w:sz w:val="24"/>
          <w:szCs w:val="24"/>
          <w:lang w:eastAsia="ru-RU"/>
        </w:rPr>
        <w:t>работы  Заказчика</w:t>
      </w:r>
      <w:proofErr w:type="gramEnd"/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времени, то по данным объектам отдельно дополнительным соглашением, к каждому случаю, должен быть оговорен режим работы Исполнителя.</w:t>
      </w:r>
      <w:r w:rsidR="006018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61C05" w:rsidRP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>5.3. Уборка, поддержание чистоты и порядка в убираемых помещениях (</w:t>
      </w:r>
      <w:r w:rsidR="006E56B1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№2) обеспечивается Исполнителем в течение всего рабочего времени Заказчика.</w:t>
      </w:r>
    </w:p>
    <w:p w:rsidR="00061C05" w:rsidRDefault="00061C05" w:rsidP="00061C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5.4. Допуск на объект Заказчика персонала Исполнителя Заказчик организует в строгом соответствии с Инструкциями о пропускном и </w:t>
      </w:r>
      <w:proofErr w:type="spellStart"/>
      <w:r w:rsidRPr="00061C05">
        <w:rPr>
          <w:rFonts w:ascii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режимах и Постановлением Правительства РФ от 05.01.2004 №3-1 «Об утверждении Инструкции по обеспечению режима секретности в Российской Федерации».</w:t>
      </w:r>
    </w:p>
    <w:p w:rsidR="00061C05" w:rsidRPr="00061C05" w:rsidRDefault="00F02AC5" w:rsidP="00061C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="00061C05" w:rsidRPr="00061C05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061C05" w:rsidRPr="00061C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ОТВЕТСТВЕННОСТЬ ИСПОЛНИТЕЛЯ</w:t>
      </w:r>
    </w:p>
    <w:p w:rsidR="00061C05" w:rsidRPr="00061C05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.1. Исполнитель несет ответственность за ущерб, причиненный имуществу Заказчика в процессе исполнения своих обязательств в размере реального ущерба.</w:t>
      </w:r>
    </w:p>
    <w:p w:rsidR="00061C05" w:rsidRPr="00061C05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.2. В случае некачественного оказания услуг, что подтверждается Актами об обнаруженных недостатках, Исполнителю предъявляется штраф в размере 1% от стоимости услуг в месяц за каждый недостаток, указанный в Акте. Сумма штрафа удерживается из ежемесячной оплаты услуг.</w:t>
      </w:r>
    </w:p>
    <w:p w:rsidR="00061C05" w:rsidRPr="00061C05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.3. Оплата Исполнителем, штрафа или применение иной формы ответственности не освобождает его от исполнения обязательств.</w:t>
      </w:r>
    </w:p>
    <w:p w:rsidR="00061C05" w:rsidRPr="00061C05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.4. </w:t>
      </w:r>
      <w:proofErr w:type="gramStart"/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Исполнитель  во</w:t>
      </w:r>
      <w:proofErr w:type="gramEnd"/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время  оказания  Услуг  обеспечивает  сохранность  материальных  ценностей,  находящихся  в  помещениях  Объекта Заказчика.</w:t>
      </w:r>
    </w:p>
    <w:p w:rsidR="00061C05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.5. </w:t>
      </w:r>
      <w:proofErr w:type="gramStart"/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Исполнитель  обеспечивает</w:t>
      </w:r>
      <w:proofErr w:type="gramEnd"/>
      <w:r w:rsidR="00061C05"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соблюдение  привлеченными  работниками  конфиденциальности  информации  о  Заказчике,  ставшей  им  известной  в  период  оказания  Услуг.</w:t>
      </w:r>
    </w:p>
    <w:p w:rsidR="00DC6DA0" w:rsidRPr="002D7430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Количество персонала Исполнителя задействованного на объектах Заказчика должно соответствовать нормативам численности рабочих, занятых обслуживанием общественных </w:t>
      </w: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зданий исходя из площади уборки Заказчика.</w:t>
      </w:r>
    </w:p>
    <w:p w:rsidR="00DC6DA0" w:rsidRPr="002D7430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Требуемое количество ставок исчисляется в соответствии с </w:t>
      </w:r>
      <w:proofErr w:type="gramStart"/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>Постановлением  Госкомтруда</w:t>
      </w:r>
      <w:proofErr w:type="gramEnd"/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СССР от 18.09.85 №321/19-28, Рекомендациями по нормированию труда работников, занятых содержанием и ремонтом жилого фонда, утверждёнными Приказом Госстроя России от 09.12.99 №139 и нормами труда на вспомогательные работы в ЖКХ, утверждёнными Госстроем России (Москва, ЦНИС 2000г.).</w:t>
      </w:r>
    </w:p>
    <w:p w:rsidR="00DC6DA0" w:rsidRPr="002D7430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На момент </w:t>
      </w:r>
      <w:r w:rsidR="00157A65">
        <w:rPr>
          <w:rFonts w:ascii="Times New Roman" w:hAnsi="Times New Roman" w:cs="Times New Roman"/>
          <w:bCs/>
          <w:sz w:val="24"/>
          <w:szCs w:val="24"/>
          <w:lang w:eastAsia="ru-RU"/>
        </w:rPr>
        <w:t>исполнения договора</w:t>
      </w:r>
      <w:bookmarkStart w:id="0" w:name="_GoBack"/>
      <w:bookmarkEnd w:id="0"/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Участник должен иметь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не менее 66</w:t>
      </w: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шестидесяти шести</w:t>
      </w: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>) работников.</w:t>
      </w:r>
    </w:p>
    <w:p w:rsidR="00DC6DA0" w:rsidRPr="002D7430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Для непрерывности оказания услуг, в случаях невыхода персонала на работу (отпуск, болезнь, увольнение и т.д.) незамедлительно заменить отсутствующий персонал в течение одной рабочей смены.</w:t>
      </w:r>
    </w:p>
    <w:p w:rsidR="00DC6DA0" w:rsidRPr="002D7430" w:rsidRDefault="00F02AC5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="00DC6DA0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DC6DA0" w:rsidRPr="002D7430">
        <w:rPr>
          <w:rFonts w:ascii="Times New Roman" w:hAnsi="Times New Roman" w:cs="Times New Roman"/>
          <w:bCs/>
          <w:sz w:val="24"/>
          <w:szCs w:val="24"/>
          <w:lang w:eastAsia="ru-RU"/>
        </w:rPr>
        <w:t>6. Исполнитель обязан обеспечить свой персонал всеми необходимыми инструментами и приспособлениями, средствами для оказания комплекса услуг.</w:t>
      </w:r>
    </w:p>
    <w:p w:rsidR="00061C05" w:rsidRPr="00061C05" w:rsidRDefault="00061C05" w:rsidP="00061C05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b/>
          <w:sz w:val="24"/>
          <w:szCs w:val="24"/>
          <w:lang w:val="en-US" w:eastAsia="ru-RU"/>
        </w:rPr>
        <w:t>VII</w:t>
      </w:r>
      <w:r w:rsidRPr="00061C05">
        <w:rPr>
          <w:rFonts w:ascii="Times New Roman" w:hAnsi="Times New Roman" w:cs="Times New Roman"/>
          <w:b/>
          <w:sz w:val="24"/>
          <w:szCs w:val="24"/>
          <w:lang w:eastAsia="ru-RU"/>
        </w:rPr>
        <w:t>. ТРЕБОВАНИЯ К МОЮЩИМ И ЧИСТЯЩИМ СРЕДСТВАМ, ТУАЛЕТНОЙ БУМАГЕ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.1. Моющие средства должны быть безвредными для здоровья человека и не оказывать токсическое, аллергическое и кожно-резорбтивное действие, а компоненты, входящие в состав моющих средств не оказывать на организм мутагенное, тератогенное, канцерогенное, </w:t>
      </w:r>
      <w:proofErr w:type="spellStart"/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эмбриотоксическое</w:t>
      </w:r>
      <w:proofErr w:type="spellEnd"/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действие, хорошо растворяться в воде.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.2. По органическим и физико-химическим показателям моющие изделия должны соответствовать требованиям ГОСТ Р 52345-2005.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.3. Чистящие препараты должны удовлетворять требованиям безопасности для человека и окружающей среды: не иметь неприятного запаха, не содержать хлора и при соблюдении технологии не наносить вреда здоровью человека и не повреждать обрабатываемые покрытия. </w:t>
      </w:r>
    </w:p>
    <w:p w:rsidR="00061C05" w:rsidRPr="00061C05" w:rsidRDefault="00F02AC5" w:rsidP="00061C05">
      <w:pPr>
        <w:tabs>
          <w:tab w:val="left" w:pos="567"/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.4. 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Чистящие препараты </w:t>
      </w:r>
      <w:r w:rsidR="00061C05" w:rsidRPr="00061C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должны обладать высоким уровнем дезинфекции, гарантирующую предельную степень гигиены и санитарии, предоставление санитарной чистоты обрабатываемых поверхностей, биологически разлагаемы, </w:t>
      </w:r>
      <w:proofErr w:type="spellStart"/>
      <w:r w:rsidR="00061C05" w:rsidRPr="00061C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гипоаллергенны</w:t>
      </w:r>
      <w:proofErr w:type="spellEnd"/>
      <w:r w:rsidR="00061C05" w:rsidRPr="00061C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экологически безопасны.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.5. Средства для дезинфекции и </w:t>
      </w:r>
      <w:proofErr w:type="spellStart"/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дезодорирования</w:t>
      </w:r>
      <w:proofErr w:type="spellEnd"/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должны быть безвредны для кожи, глаз и дыхательных путей человека и безопасны для окружающей среды, а также не повреждать обрабатываемые поверхности и при этом за короткое время воздействия уничтожать бактерии и неприятные запахи.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.6. По физико-химическим показателям чистящие средства должны соответствовать требованиям ГОСТ Р 51696-2000.</w:t>
      </w:r>
    </w:p>
    <w:p w:rsidR="00061C05" w:rsidRPr="00061C05" w:rsidRDefault="00F02AC5" w:rsidP="00061C05">
      <w:pPr>
        <w:widowControl w:val="0"/>
        <w:tabs>
          <w:tab w:val="left" w:pos="43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.7.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7</w:t>
      </w:r>
      <w:r w:rsidR="00061C05" w:rsidRPr="00061C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.8. Туалетная бумага должна быть мягкой, хорошо впитывать влагу и одновременно быть достаточно прочной при намокании. Вместе с тем во избежание засоров в канализации прочность туалетной бумаги при намокании не должна мешать туалетной бумаги хорошо растворяться в воде. 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.9. Продукция должна соответствовать санитарно-эпидемиологическим и гигиеническим требованиям и иметь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 xml:space="preserve"> гигиенические сертификаты.</w:t>
      </w:r>
    </w:p>
    <w:p w:rsidR="00061C05" w:rsidRPr="00061C05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61C05" w:rsidRPr="00061C05">
        <w:rPr>
          <w:rFonts w:ascii="Times New Roman" w:hAnsi="Times New Roman" w:cs="Times New Roman"/>
          <w:sz w:val="24"/>
          <w:szCs w:val="24"/>
          <w:lang w:eastAsia="ru-RU"/>
        </w:rPr>
        <w:t>.10. Предметы гигиены - туалетная бумага, мыло, освежитель воздуха – должны быть в туалетных комнатах на протяжении всего рабочего дня.</w:t>
      </w:r>
    </w:p>
    <w:p w:rsidR="00061C05" w:rsidRPr="00061C05" w:rsidRDefault="00F02AC5" w:rsidP="00061C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VIII</w:t>
      </w:r>
      <w:r w:rsidR="00061C05" w:rsidRPr="00061C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ТРЕБОВАНИЯ К ПЕРСОНАЛУ</w:t>
      </w:r>
    </w:p>
    <w:p w:rsidR="00061C05" w:rsidRPr="00061C05" w:rsidRDefault="00F02AC5" w:rsidP="00061C0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61C05" w:rsidRPr="00061C05">
        <w:rPr>
          <w:rFonts w:ascii="Times New Roman" w:hAnsi="Times New Roman" w:cs="Times New Roman"/>
          <w:sz w:val="24"/>
          <w:szCs w:val="24"/>
        </w:rPr>
        <w:t xml:space="preserve">.1. Персонал Исполнителя, при оказании услуг Заказчику, должен соблюдать правила внутреннего распорядка, пропускной и </w:t>
      </w:r>
      <w:proofErr w:type="spellStart"/>
      <w:r w:rsidR="00061C05" w:rsidRPr="00061C0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="00061C05" w:rsidRPr="00061C05">
        <w:rPr>
          <w:rFonts w:ascii="Times New Roman" w:hAnsi="Times New Roman" w:cs="Times New Roman"/>
          <w:sz w:val="24"/>
          <w:szCs w:val="24"/>
        </w:rPr>
        <w:t xml:space="preserve"> режим, установленные на объектах Заказчика.</w:t>
      </w:r>
    </w:p>
    <w:p w:rsidR="00061C05" w:rsidRPr="00061C05" w:rsidRDefault="00F02AC5" w:rsidP="00061C0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61C05" w:rsidRPr="00061C05">
        <w:rPr>
          <w:rFonts w:ascii="Times New Roman" w:hAnsi="Times New Roman" w:cs="Times New Roman"/>
          <w:sz w:val="24"/>
          <w:szCs w:val="24"/>
        </w:rPr>
        <w:t>.2. Участник должен обеспечить выполнение персоналом требований Правил по охране труда и технике безопасности в соответствии:</w:t>
      </w:r>
    </w:p>
    <w:p w:rsidR="00061C05" w:rsidRPr="00061C05" w:rsidRDefault="00061C05" w:rsidP="00061C05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C05">
        <w:rPr>
          <w:rFonts w:ascii="Times New Roman" w:hAnsi="Times New Roman" w:cs="Times New Roman"/>
          <w:sz w:val="24"/>
          <w:szCs w:val="24"/>
        </w:rPr>
        <w:t>ГОСТ 12.0.004.90 «Организация обучения безопасности труда»</w:t>
      </w:r>
    </w:p>
    <w:p w:rsidR="00061C05" w:rsidRPr="00061C05" w:rsidRDefault="00061C05" w:rsidP="00061C05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C05">
        <w:rPr>
          <w:rFonts w:ascii="Times New Roman" w:hAnsi="Times New Roman" w:cs="Times New Roman"/>
          <w:sz w:val="24"/>
          <w:szCs w:val="24"/>
        </w:rPr>
        <w:t>Правилам техники безопасности при эксплуатации тепломеханического оборудования электростанций и тепловых сетей (РД 34.03.201-97), утвержденными Минтопэнерго 03.04.1997 г.</w:t>
      </w:r>
    </w:p>
    <w:p w:rsidR="00061C05" w:rsidRPr="00061C05" w:rsidRDefault="00061C05" w:rsidP="00061C05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C05">
        <w:rPr>
          <w:rFonts w:ascii="Times New Roman" w:hAnsi="Times New Roman" w:cs="Times New Roman"/>
          <w:sz w:val="24"/>
          <w:szCs w:val="24"/>
        </w:rPr>
        <w:t xml:space="preserve">Правила по охране труда при эксплуатации электроустановок, </w:t>
      </w:r>
      <w:r w:rsidRPr="00061C05">
        <w:rPr>
          <w:rFonts w:ascii="Times New Roman" w:hAnsi="Times New Roman" w:cs="Times New Roman"/>
          <w:snapToGrid w:val="0"/>
          <w:sz w:val="24"/>
          <w:szCs w:val="24"/>
        </w:rPr>
        <w:t>утв. приказом Министерства труда и социальной защиты РФ от 24.07.</w:t>
      </w:r>
      <w:r w:rsidRPr="00061C05">
        <w:rPr>
          <w:rFonts w:ascii="Times New Roman" w:hAnsi="Times New Roman" w:cs="Times New Roman"/>
          <w:color w:val="000000"/>
          <w:sz w:val="24"/>
          <w:szCs w:val="24"/>
        </w:rPr>
        <w:t>2013</w:t>
      </w:r>
      <w:r w:rsidRPr="00061C05">
        <w:rPr>
          <w:rFonts w:ascii="Times New Roman" w:hAnsi="Times New Roman" w:cs="Times New Roman"/>
          <w:snapToGrid w:val="0"/>
          <w:sz w:val="24"/>
          <w:szCs w:val="24"/>
        </w:rPr>
        <w:t xml:space="preserve"> № 328н.</w:t>
      </w:r>
    </w:p>
    <w:p w:rsidR="000F3D2E" w:rsidRDefault="00061C05" w:rsidP="000F3D2E">
      <w:pPr>
        <w:tabs>
          <w:tab w:val="left" w:pos="851"/>
        </w:tabs>
        <w:ind w:left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61C0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02AC5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Pr="00061C05">
        <w:rPr>
          <w:rFonts w:ascii="Times New Roman" w:hAnsi="Times New Roman" w:cs="Times New Roman"/>
          <w:snapToGrid w:val="0"/>
          <w:sz w:val="24"/>
          <w:szCs w:val="24"/>
        </w:rPr>
        <w:t xml:space="preserve">.3. </w:t>
      </w:r>
      <w:proofErr w:type="gramStart"/>
      <w:r w:rsidRPr="00061C05">
        <w:rPr>
          <w:rFonts w:ascii="Times New Roman" w:hAnsi="Times New Roman" w:cs="Times New Roman"/>
          <w:snapToGrid w:val="0"/>
          <w:sz w:val="24"/>
          <w:szCs w:val="24"/>
        </w:rPr>
        <w:t>Персонал  Исполнителя</w:t>
      </w:r>
      <w:proofErr w:type="gramEnd"/>
      <w:r w:rsidRPr="00061C05">
        <w:rPr>
          <w:rFonts w:ascii="Times New Roman" w:hAnsi="Times New Roman" w:cs="Times New Roman"/>
          <w:snapToGrid w:val="0"/>
          <w:sz w:val="24"/>
          <w:szCs w:val="24"/>
        </w:rPr>
        <w:t xml:space="preserve"> должен:</w:t>
      </w:r>
    </w:p>
    <w:p w:rsidR="00061C05" w:rsidRPr="00061C05" w:rsidRDefault="00061C05" w:rsidP="000F3D2E">
      <w:pPr>
        <w:tabs>
          <w:tab w:val="left" w:pos="851"/>
        </w:tabs>
        <w:ind w:left="567"/>
        <w:jc w:val="both"/>
        <w:rPr>
          <w:rFonts w:ascii="Times New Roman" w:hAnsi="Times New Roman" w:cs="Times New Roman"/>
          <w:snapToGrid w:val="0"/>
          <w:sz w:val="24"/>
          <w:szCs w:val="24"/>
          <w:lang w:eastAsia="ar-SA"/>
        </w:rPr>
      </w:pPr>
      <w:r w:rsidRPr="00061C05">
        <w:rPr>
          <w:snapToGrid w:val="0"/>
          <w:lang w:eastAsia="ar-SA"/>
        </w:rPr>
        <w:t xml:space="preserve">      </w:t>
      </w:r>
      <w:r w:rsidRPr="00061C05">
        <w:rPr>
          <w:rFonts w:ascii="Times New Roman" w:hAnsi="Times New Roman" w:cs="Times New Roman"/>
          <w:snapToGrid w:val="0"/>
          <w:sz w:val="24"/>
          <w:szCs w:val="24"/>
          <w:lang w:eastAsia="ar-SA"/>
        </w:rPr>
        <w:t>соблюдать: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snapToGrid w:val="0"/>
          <w:sz w:val="24"/>
          <w:szCs w:val="24"/>
        </w:rPr>
        <w:tab/>
        <w:t>- п</w:t>
      </w: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равила корпоративной этики Заказчика,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- дисциплинированность, пунктуальность;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061C05">
        <w:rPr>
          <w:rFonts w:ascii="Times New Roman" w:hAnsi="Times New Roman" w:cs="Times New Roman"/>
          <w:sz w:val="24"/>
          <w:szCs w:val="24"/>
          <w:lang w:eastAsia="ar-SA"/>
        </w:rPr>
        <w:t>иметь: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61C0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- </w:t>
      </w:r>
      <w:r w:rsidRPr="00061C05">
        <w:rPr>
          <w:rFonts w:ascii="Times New Roman" w:hAnsi="Times New Roman" w:cs="Times New Roman"/>
          <w:bCs/>
          <w:sz w:val="24"/>
          <w:szCs w:val="24"/>
        </w:rPr>
        <w:t>гражданство Российской Федерации или наличие законных оснований для работы на территории РФ для лиц, не имеющих гражданства РФ;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1C05">
        <w:rPr>
          <w:rFonts w:ascii="Times New Roman" w:hAnsi="Times New Roman" w:cs="Times New Roman"/>
          <w:sz w:val="24"/>
          <w:szCs w:val="24"/>
        </w:rPr>
        <w:tab/>
      </w: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- единую форменную одежду;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1C05">
        <w:rPr>
          <w:rFonts w:ascii="Times New Roman" w:hAnsi="Times New Roman" w:cs="Times New Roman"/>
          <w:sz w:val="24"/>
          <w:szCs w:val="24"/>
        </w:rPr>
        <w:tab/>
      </w: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- опрятный и аккуратный внешний вид;</w:t>
      </w:r>
    </w:p>
    <w:p w:rsidR="00061C05" w:rsidRPr="00061C05" w:rsidRDefault="00061C05" w:rsidP="00061C05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1C05">
        <w:rPr>
          <w:rFonts w:ascii="Times New Roman" w:hAnsi="Times New Roman" w:cs="Times New Roman"/>
          <w:sz w:val="24"/>
          <w:szCs w:val="24"/>
        </w:rPr>
        <w:tab/>
      </w:r>
      <w:r w:rsidRPr="00061C05">
        <w:rPr>
          <w:rFonts w:ascii="Times New Roman" w:hAnsi="Times New Roman" w:cs="Times New Roman"/>
          <w:bCs/>
          <w:sz w:val="24"/>
          <w:szCs w:val="24"/>
          <w:lang w:eastAsia="ru-RU"/>
        </w:rPr>
        <w:t>- квалификацию необходимую для выполнения функций;</w:t>
      </w:r>
    </w:p>
    <w:p w:rsidR="003E7D8D" w:rsidRDefault="00061C05" w:rsidP="002D7BD6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61C05">
        <w:rPr>
          <w:rFonts w:ascii="Times New Roman" w:hAnsi="Times New Roman" w:cs="Times New Roman"/>
          <w:bCs/>
          <w:iCs/>
          <w:sz w:val="24"/>
          <w:szCs w:val="24"/>
        </w:rPr>
        <w:t xml:space="preserve"> Заказчик вправе требовать от Исполнителя отстранения от работ работников, которые, по мнению Заказчика,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только по письменному разрешению Заказчика.</w:t>
      </w:r>
    </w:p>
    <w:p w:rsidR="00DB373C" w:rsidRDefault="00DB373C" w:rsidP="00DB373C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DB373C" w:rsidRDefault="00DB373C" w:rsidP="00F02AC5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DB373C">
        <w:rPr>
          <w:rFonts w:ascii="Times New Roman" w:hAnsi="Times New Roman" w:cs="Times New Roman"/>
          <w:b/>
          <w:bCs/>
          <w:iCs/>
          <w:sz w:val="24"/>
          <w:szCs w:val="24"/>
        </w:rPr>
        <w:t>Начальник управления делами</w:t>
      </w:r>
      <w:r w:rsidRPr="00DB373C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DB373C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DB373C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DB373C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DB373C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proofErr w:type="spellStart"/>
      <w:r w:rsidR="006E397B">
        <w:rPr>
          <w:rFonts w:ascii="Times New Roman" w:hAnsi="Times New Roman" w:cs="Times New Roman"/>
          <w:b/>
          <w:bCs/>
          <w:iCs/>
          <w:sz w:val="24"/>
          <w:szCs w:val="24"/>
        </w:rPr>
        <w:t>О.А.Халиль</w:t>
      </w:r>
      <w:proofErr w:type="spellEnd"/>
    </w:p>
    <w:sectPr w:rsidR="00DB3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02687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8"/>
    <w:multiLevelType w:val="singleLevel"/>
    <w:tmpl w:val="00000008"/>
    <w:name w:val="WW8Num31"/>
    <w:lvl w:ilvl="0">
      <w:numFmt w:val="bullet"/>
      <w:lvlText w:val="-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</w:rPr>
    </w:lvl>
  </w:abstractNum>
  <w:abstractNum w:abstractNumId="2" w15:restartNumberingAfterBreak="0">
    <w:nsid w:val="06692270"/>
    <w:multiLevelType w:val="hybridMultilevel"/>
    <w:tmpl w:val="74E6316C"/>
    <w:lvl w:ilvl="0" w:tplc="F3AC9B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23234"/>
    <w:multiLevelType w:val="hybridMultilevel"/>
    <w:tmpl w:val="5BF89F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7D07A8"/>
    <w:multiLevelType w:val="singleLevel"/>
    <w:tmpl w:val="ED6CC746"/>
    <w:lvl w:ilvl="0">
      <w:start w:val="1"/>
      <w:numFmt w:val="decimal"/>
      <w:lvlText w:val="1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01A637C"/>
    <w:multiLevelType w:val="hybridMultilevel"/>
    <w:tmpl w:val="F1945078"/>
    <w:lvl w:ilvl="0" w:tplc="40EAB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B1"/>
    <w:rsid w:val="00061C05"/>
    <w:rsid w:val="000B3341"/>
    <w:rsid w:val="000C27B1"/>
    <w:rsid w:val="000D2674"/>
    <w:rsid w:val="000F3D2E"/>
    <w:rsid w:val="00105887"/>
    <w:rsid w:val="0012155C"/>
    <w:rsid w:val="00157A65"/>
    <w:rsid w:val="00175CE4"/>
    <w:rsid w:val="002454A7"/>
    <w:rsid w:val="002615BC"/>
    <w:rsid w:val="002762E5"/>
    <w:rsid w:val="002D7430"/>
    <w:rsid w:val="002D74D2"/>
    <w:rsid w:val="002D7BD6"/>
    <w:rsid w:val="00330D02"/>
    <w:rsid w:val="00397218"/>
    <w:rsid w:val="003D5C60"/>
    <w:rsid w:val="00455479"/>
    <w:rsid w:val="00482BA6"/>
    <w:rsid w:val="005C75CE"/>
    <w:rsid w:val="00601895"/>
    <w:rsid w:val="00680B42"/>
    <w:rsid w:val="006E397B"/>
    <w:rsid w:val="006E56B1"/>
    <w:rsid w:val="007A19FD"/>
    <w:rsid w:val="00851F8C"/>
    <w:rsid w:val="008A2527"/>
    <w:rsid w:val="008A44E5"/>
    <w:rsid w:val="008D56C8"/>
    <w:rsid w:val="008F0502"/>
    <w:rsid w:val="00915680"/>
    <w:rsid w:val="00932191"/>
    <w:rsid w:val="00953387"/>
    <w:rsid w:val="00990B39"/>
    <w:rsid w:val="009B4731"/>
    <w:rsid w:val="00A033A7"/>
    <w:rsid w:val="00A43C6B"/>
    <w:rsid w:val="00A94CCA"/>
    <w:rsid w:val="00B04CA4"/>
    <w:rsid w:val="00C760A6"/>
    <w:rsid w:val="00D10348"/>
    <w:rsid w:val="00DB373C"/>
    <w:rsid w:val="00DC6DA0"/>
    <w:rsid w:val="00DE60F2"/>
    <w:rsid w:val="00E3279C"/>
    <w:rsid w:val="00E73678"/>
    <w:rsid w:val="00ED28BD"/>
    <w:rsid w:val="00F0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899611-73F8-4086-92C8-A5502708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1C05"/>
  </w:style>
  <w:style w:type="paragraph" w:styleId="a5">
    <w:name w:val="footer"/>
    <w:basedOn w:val="a"/>
    <w:link w:val="a6"/>
    <w:uiPriority w:val="99"/>
    <w:semiHidden/>
    <w:unhideWhenUsed/>
    <w:rsid w:val="00061C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61C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61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C0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6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61C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5BB83-8ECD-43A9-8EF3-C4FE311A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Ольга Сергеевна</dc:creator>
  <cp:keywords/>
  <dc:description/>
  <cp:lastModifiedBy>Беляков Антон Андреевич</cp:lastModifiedBy>
  <cp:revision>17</cp:revision>
  <cp:lastPrinted>2021-11-24T10:11:00Z</cp:lastPrinted>
  <dcterms:created xsi:type="dcterms:W3CDTF">2021-02-24T08:06:00Z</dcterms:created>
  <dcterms:modified xsi:type="dcterms:W3CDTF">2021-11-24T10:14:00Z</dcterms:modified>
</cp:coreProperties>
</file>