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339" w:rsidRPr="00C26A46" w:rsidRDefault="00E26339" w:rsidP="00BB6E9A">
      <w:pPr>
        <w:spacing w:after="0"/>
        <w:jc w:val="both"/>
        <w:rPr>
          <w:color w:val="000000" w:themeColor="text1"/>
        </w:rPr>
      </w:pPr>
    </w:p>
    <w:p w:rsidR="009E0EED" w:rsidRPr="00C26A46" w:rsidRDefault="009E0EED" w:rsidP="00BB6E9A">
      <w:pPr>
        <w:framePr w:w="5045" w:hSpace="180" w:wrap="auto" w:vAnchor="text" w:hAnchor="page" w:x="6332" w:y="1"/>
        <w:shd w:val="solid" w:color="FFFFFF" w:fill="FFFFFF"/>
        <w:spacing w:after="0" w:line="240" w:lineRule="auto"/>
        <w:ind w:right="425"/>
        <w:jc w:val="both"/>
        <w:rPr>
          <w:rFonts w:eastAsia="Times New Roman"/>
          <w:iCs/>
          <w:color w:val="000000" w:themeColor="text1"/>
          <w:lang w:eastAsia="ru-RU"/>
        </w:rPr>
      </w:pPr>
    </w:p>
    <w:p w:rsidR="009E0EED" w:rsidRPr="00C26A46" w:rsidRDefault="009E0EED" w:rsidP="00124FBD">
      <w:pPr>
        <w:framePr w:w="5045" w:hSpace="180" w:wrap="auto" w:vAnchor="text" w:hAnchor="page" w:x="6332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sz w:val="28"/>
          <w:szCs w:val="28"/>
          <w:lang w:eastAsia="ru-RU"/>
        </w:rPr>
      </w:pPr>
      <w:r w:rsidRPr="00C26A46">
        <w:rPr>
          <w:rFonts w:eastAsia="Times New Roman"/>
          <w:b/>
          <w:iCs/>
          <w:color w:val="000000" w:themeColor="text1"/>
          <w:sz w:val="28"/>
          <w:szCs w:val="28"/>
          <w:lang w:eastAsia="ru-RU"/>
        </w:rPr>
        <w:t>Утверждаю</w:t>
      </w:r>
      <w:r w:rsidRPr="00C26A46">
        <w:rPr>
          <w:rFonts w:eastAsia="Times New Roman"/>
          <w:iCs/>
          <w:color w:val="000000" w:themeColor="text1"/>
          <w:sz w:val="28"/>
          <w:szCs w:val="28"/>
          <w:lang w:eastAsia="ru-RU"/>
        </w:rPr>
        <w:t>:</w:t>
      </w:r>
    </w:p>
    <w:p w:rsidR="009E0EED" w:rsidRPr="00C26A46" w:rsidRDefault="00622850" w:rsidP="00124FBD">
      <w:pPr>
        <w:framePr w:w="5045" w:hSpace="180" w:wrap="auto" w:vAnchor="text" w:hAnchor="page" w:x="6332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  <w:r w:rsidRPr="00C26A46">
        <w:rPr>
          <w:rFonts w:eastAsia="Times New Roman"/>
          <w:iCs/>
          <w:color w:val="000000" w:themeColor="text1"/>
          <w:lang w:eastAsia="ru-RU"/>
        </w:rPr>
        <w:t xml:space="preserve">Первый заместитель директора </w:t>
      </w:r>
    </w:p>
    <w:p w:rsidR="009E0EED" w:rsidRPr="00C26A46" w:rsidRDefault="009E0EED" w:rsidP="00124FBD">
      <w:pPr>
        <w:framePr w:w="5045" w:hSpace="180" w:wrap="auto" w:vAnchor="text" w:hAnchor="page" w:x="6332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  <w:r w:rsidRPr="00C26A46">
        <w:rPr>
          <w:rFonts w:eastAsia="Times New Roman"/>
          <w:iCs/>
          <w:color w:val="000000" w:themeColor="text1"/>
          <w:lang w:eastAsia="ru-RU"/>
        </w:rPr>
        <w:t xml:space="preserve"> - главный инженер</w:t>
      </w:r>
    </w:p>
    <w:p w:rsidR="009E0EED" w:rsidRPr="00C26A46" w:rsidRDefault="00622850" w:rsidP="00124FBD">
      <w:pPr>
        <w:framePr w:w="5045" w:hSpace="180" w:wrap="auto" w:vAnchor="text" w:hAnchor="page" w:x="6332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  <w:r w:rsidRPr="00C26A46">
        <w:rPr>
          <w:rFonts w:eastAsia="Times New Roman"/>
          <w:iCs/>
          <w:color w:val="000000" w:themeColor="text1"/>
          <w:lang w:eastAsia="ru-RU"/>
        </w:rPr>
        <w:t>филиала П</w:t>
      </w:r>
      <w:r w:rsidR="009E0EED" w:rsidRPr="00C26A46">
        <w:rPr>
          <w:rFonts w:eastAsia="Times New Roman"/>
          <w:iCs/>
          <w:color w:val="000000" w:themeColor="text1"/>
          <w:lang w:eastAsia="ru-RU"/>
        </w:rPr>
        <w:t>АО «МРСК Центра» –«Белгородэнерго»</w:t>
      </w:r>
    </w:p>
    <w:p w:rsidR="009E0EED" w:rsidRPr="00C26A46" w:rsidRDefault="00622850" w:rsidP="00124FBD">
      <w:pPr>
        <w:framePr w:w="5045" w:hSpace="180" w:wrap="auto" w:vAnchor="text" w:hAnchor="page" w:x="6332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  <w:r w:rsidRPr="00C26A46">
        <w:rPr>
          <w:rFonts w:eastAsia="Times New Roman"/>
          <w:iCs/>
          <w:color w:val="000000" w:themeColor="text1"/>
          <w:lang w:eastAsia="ru-RU"/>
        </w:rPr>
        <w:t>___________________ Решетников С.А</w:t>
      </w:r>
      <w:r w:rsidR="009E0EED" w:rsidRPr="00C26A46">
        <w:rPr>
          <w:rFonts w:eastAsia="Times New Roman"/>
          <w:iCs/>
          <w:color w:val="000000" w:themeColor="text1"/>
          <w:lang w:eastAsia="ru-RU"/>
        </w:rPr>
        <w:t>.</w:t>
      </w:r>
    </w:p>
    <w:p w:rsidR="009E0EED" w:rsidRPr="00C26A46" w:rsidRDefault="009E0EED" w:rsidP="00124FBD">
      <w:pPr>
        <w:framePr w:w="5045" w:hSpace="180" w:wrap="auto" w:vAnchor="text" w:hAnchor="page" w:x="6332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</w:p>
    <w:p w:rsidR="009E0EED" w:rsidRPr="00C26A46" w:rsidRDefault="003F144E" w:rsidP="00124FBD">
      <w:pPr>
        <w:framePr w:w="5045" w:hSpace="180" w:wrap="auto" w:vAnchor="text" w:hAnchor="page" w:x="6332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  <w:r w:rsidRPr="00C26A46">
        <w:rPr>
          <w:rFonts w:eastAsia="Times New Roman"/>
          <w:iCs/>
          <w:color w:val="000000" w:themeColor="text1"/>
          <w:lang w:eastAsia="ru-RU"/>
        </w:rPr>
        <w:t>«_____»___________________2020</w:t>
      </w:r>
      <w:r w:rsidR="00CF1A59" w:rsidRPr="00C26A46">
        <w:rPr>
          <w:rFonts w:eastAsia="Times New Roman"/>
          <w:iCs/>
          <w:color w:val="000000" w:themeColor="text1"/>
          <w:lang w:eastAsia="ru-RU"/>
        </w:rPr>
        <w:t xml:space="preserve"> </w:t>
      </w:r>
      <w:r w:rsidR="009E0EED" w:rsidRPr="00C26A46">
        <w:rPr>
          <w:rFonts w:eastAsia="Times New Roman"/>
          <w:iCs/>
          <w:color w:val="000000" w:themeColor="text1"/>
          <w:lang w:eastAsia="ru-RU"/>
        </w:rPr>
        <w:t>г.</w:t>
      </w:r>
    </w:p>
    <w:p w:rsidR="009E0EED" w:rsidRPr="00C26A46" w:rsidRDefault="009E0EED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 xml:space="preserve">                                                                                         </w:t>
      </w:r>
    </w:p>
    <w:p w:rsidR="009E0EED" w:rsidRPr="00C26A46" w:rsidRDefault="009E0EED" w:rsidP="00BB6E9A">
      <w:pPr>
        <w:spacing w:after="0"/>
        <w:jc w:val="both"/>
        <w:rPr>
          <w:color w:val="000000" w:themeColor="text1"/>
        </w:rPr>
      </w:pPr>
    </w:p>
    <w:p w:rsidR="009E0EED" w:rsidRPr="00C26A46" w:rsidRDefault="009E0EED" w:rsidP="00BB6E9A">
      <w:pPr>
        <w:spacing w:after="0"/>
        <w:jc w:val="both"/>
        <w:rPr>
          <w:color w:val="000000" w:themeColor="text1"/>
        </w:rPr>
      </w:pPr>
    </w:p>
    <w:p w:rsidR="009E0EED" w:rsidRPr="00C26A46" w:rsidRDefault="009E0EED" w:rsidP="00BB6E9A">
      <w:pPr>
        <w:spacing w:after="0"/>
        <w:jc w:val="both"/>
        <w:rPr>
          <w:color w:val="000000" w:themeColor="text1"/>
        </w:rPr>
      </w:pPr>
    </w:p>
    <w:p w:rsidR="009E0EED" w:rsidRPr="00C26A46" w:rsidRDefault="009E0EED" w:rsidP="00BB6E9A">
      <w:pPr>
        <w:spacing w:after="0"/>
        <w:jc w:val="both"/>
        <w:rPr>
          <w:color w:val="000000" w:themeColor="text1"/>
        </w:rPr>
      </w:pPr>
    </w:p>
    <w:p w:rsidR="009E0EED" w:rsidRPr="00C26A46" w:rsidRDefault="009E0EED" w:rsidP="00BB6E9A">
      <w:pPr>
        <w:spacing w:after="0"/>
        <w:jc w:val="both"/>
        <w:rPr>
          <w:color w:val="000000" w:themeColor="text1"/>
        </w:rPr>
      </w:pPr>
    </w:p>
    <w:p w:rsidR="009E0EED" w:rsidRPr="00C26A46" w:rsidRDefault="009E0EED" w:rsidP="00BB6E9A">
      <w:pPr>
        <w:spacing w:after="0"/>
        <w:jc w:val="both"/>
        <w:rPr>
          <w:color w:val="000000" w:themeColor="text1"/>
        </w:rPr>
      </w:pPr>
    </w:p>
    <w:p w:rsidR="009E0EED" w:rsidRPr="00C26A46" w:rsidRDefault="009E0EED" w:rsidP="00BB6E9A">
      <w:pPr>
        <w:spacing w:after="0"/>
        <w:jc w:val="both"/>
        <w:rPr>
          <w:color w:val="000000" w:themeColor="text1"/>
        </w:rPr>
      </w:pPr>
    </w:p>
    <w:p w:rsidR="009E0EED" w:rsidRPr="00C26A46" w:rsidRDefault="009E0EED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293F2E" w:rsidRPr="00C26A46" w:rsidRDefault="00293F2E" w:rsidP="00BB6E9A">
      <w:pPr>
        <w:keepNext/>
        <w:spacing w:after="0" w:line="240" w:lineRule="auto"/>
        <w:ind w:right="425"/>
        <w:jc w:val="both"/>
        <w:outlineLvl w:val="3"/>
        <w:rPr>
          <w:rFonts w:eastAsia="Times New Roman"/>
          <w:b/>
          <w:bCs/>
          <w:smallCaps/>
          <w:color w:val="000000" w:themeColor="text1"/>
          <w:lang w:eastAsia="ru-RU"/>
        </w:rPr>
      </w:pPr>
    </w:p>
    <w:p w:rsidR="00293F2E" w:rsidRPr="00C26A46" w:rsidRDefault="00293F2E" w:rsidP="00BB6E9A">
      <w:pPr>
        <w:keepNext/>
        <w:spacing w:after="0" w:line="240" w:lineRule="auto"/>
        <w:ind w:right="425"/>
        <w:jc w:val="both"/>
        <w:outlineLvl w:val="3"/>
        <w:rPr>
          <w:rFonts w:eastAsia="Times New Roman"/>
          <w:b/>
          <w:bCs/>
          <w:smallCaps/>
          <w:color w:val="000000" w:themeColor="text1"/>
          <w:lang w:eastAsia="ru-RU"/>
        </w:rPr>
      </w:pPr>
    </w:p>
    <w:p w:rsidR="00AA6FB0" w:rsidRPr="00C26A46" w:rsidRDefault="00386449" w:rsidP="00124FBD">
      <w:pPr>
        <w:keepNext/>
        <w:spacing w:after="0" w:line="240" w:lineRule="auto"/>
        <w:ind w:right="425"/>
        <w:jc w:val="center"/>
        <w:outlineLvl w:val="3"/>
        <w:rPr>
          <w:color w:val="000000" w:themeColor="text1"/>
        </w:rPr>
      </w:pPr>
      <w:r w:rsidRPr="00C26A46">
        <w:rPr>
          <w:rFonts w:eastAsia="Times New Roman"/>
          <w:b/>
          <w:bCs/>
          <w:smallCaps/>
          <w:color w:val="000000" w:themeColor="text1"/>
          <w:lang w:eastAsia="ru-RU"/>
        </w:rPr>
        <w:t>Филиал П</w:t>
      </w:r>
      <w:r w:rsidR="00293F2E" w:rsidRPr="00C26A46">
        <w:rPr>
          <w:rFonts w:eastAsia="Times New Roman"/>
          <w:b/>
          <w:bCs/>
          <w:smallCaps/>
          <w:color w:val="000000" w:themeColor="text1"/>
          <w:lang w:eastAsia="ru-RU"/>
        </w:rPr>
        <w:t>АО «МРСК Центра» - «Белгородэнерго»</w:t>
      </w:r>
    </w:p>
    <w:p w:rsidR="00AA6FB0" w:rsidRPr="00C26A46" w:rsidRDefault="00AA6FB0" w:rsidP="00124FBD">
      <w:pPr>
        <w:spacing w:after="0"/>
        <w:jc w:val="center"/>
        <w:rPr>
          <w:color w:val="000000" w:themeColor="text1"/>
        </w:rPr>
      </w:pPr>
    </w:p>
    <w:p w:rsidR="009E0EED" w:rsidRPr="00C26A46" w:rsidRDefault="009E0EED" w:rsidP="00124FBD">
      <w:pPr>
        <w:spacing w:after="0"/>
        <w:jc w:val="center"/>
        <w:rPr>
          <w:color w:val="000000" w:themeColor="text1"/>
        </w:rPr>
      </w:pPr>
    </w:p>
    <w:p w:rsidR="00E26339" w:rsidRPr="00C26A46" w:rsidRDefault="00E26339" w:rsidP="00124FBD">
      <w:pPr>
        <w:spacing w:after="0"/>
        <w:jc w:val="center"/>
        <w:rPr>
          <w:b/>
          <w:color w:val="000000" w:themeColor="text1"/>
        </w:rPr>
      </w:pPr>
      <w:r w:rsidRPr="00C26A46">
        <w:rPr>
          <w:b/>
          <w:color w:val="000000" w:themeColor="text1"/>
        </w:rPr>
        <w:t>ТЕХНИЧЕСКОЕ ЗАДАНИЕ</w:t>
      </w:r>
    </w:p>
    <w:p w:rsidR="003F144E" w:rsidRPr="00C26A46" w:rsidRDefault="003F144E" w:rsidP="00124FBD">
      <w:pPr>
        <w:spacing w:after="0" w:line="240" w:lineRule="auto"/>
        <w:jc w:val="center"/>
        <w:rPr>
          <w:rFonts w:eastAsia="Times New Roman"/>
          <w:b/>
          <w:color w:val="000000" w:themeColor="text1"/>
          <w:lang w:eastAsia="ru-RU"/>
        </w:rPr>
      </w:pPr>
      <w:r w:rsidRPr="00C26A46">
        <w:rPr>
          <w:rFonts w:eastAsia="Times New Roman"/>
          <w:b/>
          <w:color w:val="000000" w:themeColor="text1"/>
          <w:lang w:eastAsia="ru-RU"/>
        </w:rPr>
        <w:t>ПИР по модернизации ПС 35-110 кВ в части внешнего ограждения с установкой дополнительных камер охранного периметрального видеонаблюдения, монтажа оборудования периметральной сигнализации, охранно-пожарной сигнализации и системы охранного периметрального видеонаблюдения</w:t>
      </w:r>
    </w:p>
    <w:p w:rsidR="003F144E" w:rsidRPr="00C26A46" w:rsidRDefault="003F144E" w:rsidP="00124FBD">
      <w:pPr>
        <w:spacing w:after="0"/>
        <w:jc w:val="center"/>
        <w:rPr>
          <w:b/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124FBD">
      <w:pPr>
        <w:framePr w:w="5045" w:hSpace="180" w:wrap="auto" w:vAnchor="text" w:hAnchor="page" w:x="6355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b/>
          <w:iCs/>
          <w:color w:val="000000" w:themeColor="text1"/>
          <w:sz w:val="28"/>
          <w:szCs w:val="28"/>
          <w:lang w:eastAsia="ru-RU"/>
        </w:rPr>
      </w:pPr>
      <w:r w:rsidRPr="00C26A46">
        <w:rPr>
          <w:rFonts w:eastAsia="Times New Roman"/>
          <w:b/>
          <w:iCs/>
          <w:color w:val="000000" w:themeColor="text1"/>
          <w:sz w:val="28"/>
          <w:szCs w:val="28"/>
          <w:lang w:eastAsia="ru-RU"/>
        </w:rPr>
        <w:t>Согласовано:</w:t>
      </w:r>
    </w:p>
    <w:p w:rsidR="00AA6FB0" w:rsidRPr="00C26A46" w:rsidRDefault="003F144E" w:rsidP="00124FBD">
      <w:pPr>
        <w:framePr w:w="5045" w:hSpace="180" w:wrap="auto" w:vAnchor="text" w:hAnchor="page" w:x="6355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  <w:r w:rsidRPr="00C26A46">
        <w:rPr>
          <w:rFonts w:eastAsia="Times New Roman"/>
          <w:iCs/>
          <w:color w:val="000000" w:themeColor="text1"/>
          <w:lang w:eastAsia="ru-RU"/>
        </w:rPr>
        <w:t>З</w:t>
      </w:r>
      <w:r w:rsidR="00386449" w:rsidRPr="00C26A46">
        <w:rPr>
          <w:rFonts w:eastAsia="Times New Roman"/>
          <w:iCs/>
          <w:color w:val="000000" w:themeColor="text1"/>
          <w:lang w:eastAsia="ru-RU"/>
        </w:rPr>
        <w:t>аместитель директора</w:t>
      </w:r>
    </w:p>
    <w:p w:rsidR="00AA6FB0" w:rsidRPr="00C26A46" w:rsidRDefault="00386449" w:rsidP="00124FBD">
      <w:pPr>
        <w:framePr w:w="5045" w:hSpace="180" w:wrap="auto" w:vAnchor="text" w:hAnchor="page" w:x="6355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  <w:r w:rsidRPr="00C26A46">
        <w:rPr>
          <w:rFonts w:eastAsia="Times New Roman"/>
          <w:iCs/>
          <w:color w:val="000000" w:themeColor="text1"/>
          <w:lang w:eastAsia="ru-RU"/>
        </w:rPr>
        <w:t>филиала П</w:t>
      </w:r>
      <w:r w:rsidR="003F144E" w:rsidRPr="00C26A46">
        <w:rPr>
          <w:rFonts w:eastAsia="Times New Roman"/>
          <w:iCs/>
          <w:color w:val="000000" w:themeColor="text1"/>
          <w:lang w:eastAsia="ru-RU"/>
        </w:rPr>
        <w:t xml:space="preserve">АО «МРСК Центра» </w:t>
      </w:r>
      <w:r w:rsidR="00AA6FB0" w:rsidRPr="00C26A46">
        <w:rPr>
          <w:rFonts w:eastAsia="Times New Roman"/>
          <w:iCs/>
          <w:color w:val="000000" w:themeColor="text1"/>
          <w:lang w:eastAsia="ru-RU"/>
        </w:rPr>
        <w:t>-</w:t>
      </w:r>
    </w:p>
    <w:p w:rsidR="00AA6FB0" w:rsidRPr="00C26A46" w:rsidRDefault="003F144E" w:rsidP="00124FBD">
      <w:pPr>
        <w:framePr w:w="5045" w:hSpace="180" w:wrap="auto" w:vAnchor="text" w:hAnchor="page" w:x="6355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  <w:r w:rsidRPr="00C26A46">
        <w:rPr>
          <w:rFonts w:eastAsia="Times New Roman"/>
          <w:iCs/>
          <w:color w:val="000000" w:themeColor="text1"/>
          <w:lang w:eastAsia="ru-RU"/>
        </w:rPr>
        <w:t xml:space="preserve">      </w:t>
      </w:r>
      <w:r w:rsidR="00AA6FB0" w:rsidRPr="00C26A46">
        <w:rPr>
          <w:rFonts w:eastAsia="Times New Roman"/>
          <w:iCs/>
          <w:color w:val="000000" w:themeColor="text1"/>
          <w:lang w:eastAsia="ru-RU"/>
        </w:rPr>
        <w:t>«Белгородэнерго»</w:t>
      </w:r>
      <w:r w:rsidRPr="00C26A46">
        <w:rPr>
          <w:rFonts w:eastAsia="Times New Roman"/>
          <w:iCs/>
          <w:color w:val="000000" w:themeColor="text1"/>
          <w:lang w:eastAsia="ru-RU"/>
        </w:rPr>
        <w:t xml:space="preserve"> по безопасности</w:t>
      </w:r>
    </w:p>
    <w:p w:rsidR="00AA6FB0" w:rsidRPr="00C26A46" w:rsidRDefault="003F144E" w:rsidP="00124FBD">
      <w:pPr>
        <w:framePr w:w="5045" w:hSpace="180" w:wrap="auto" w:vAnchor="text" w:hAnchor="page" w:x="6355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  <w:r w:rsidRPr="00C26A46">
        <w:rPr>
          <w:rFonts w:eastAsia="Times New Roman"/>
          <w:iCs/>
          <w:color w:val="000000" w:themeColor="text1"/>
          <w:lang w:eastAsia="ru-RU"/>
        </w:rPr>
        <w:t>____________________ Маричев М.Н</w:t>
      </w:r>
      <w:r w:rsidR="00AA6FB0" w:rsidRPr="00C26A46">
        <w:rPr>
          <w:rFonts w:eastAsia="Times New Roman"/>
          <w:iCs/>
          <w:color w:val="000000" w:themeColor="text1"/>
          <w:lang w:eastAsia="ru-RU"/>
        </w:rPr>
        <w:t>.</w:t>
      </w:r>
    </w:p>
    <w:p w:rsidR="00AA6FB0" w:rsidRPr="00C26A46" w:rsidRDefault="00AA6FB0" w:rsidP="00124FBD">
      <w:pPr>
        <w:framePr w:w="5045" w:hSpace="180" w:wrap="auto" w:vAnchor="text" w:hAnchor="page" w:x="6355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</w:p>
    <w:p w:rsidR="00AA6FB0" w:rsidRPr="00C26A46" w:rsidRDefault="003F144E" w:rsidP="00124FBD">
      <w:pPr>
        <w:framePr w:w="5045" w:hSpace="180" w:wrap="auto" w:vAnchor="text" w:hAnchor="page" w:x="6355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  <w:r w:rsidRPr="00C26A46">
        <w:rPr>
          <w:rFonts w:eastAsia="Times New Roman"/>
          <w:iCs/>
          <w:color w:val="000000" w:themeColor="text1"/>
          <w:lang w:eastAsia="ru-RU"/>
        </w:rPr>
        <w:t>«______»_________________2020</w:t>
      </w:r>
      <w:r w:rsidR="00386449" w:rsidRPr="00C26A46">
        <w:rPr>
          <w:rFonts w:eastAsia="Times New Roman"/>
          <w:iCs/>
          <w:color w:val="000000" w:themeColor="text1"/>
          <w:lang w:eastAsia="ru-RU"/>
        </w:rPr>
        <w:t xml:space="preserve"> </w:t>
      </w:r>
      <w:r w:rsidR="00AA6FB0" w:rsidRPr="00C26A46">
        <w:rPr>
          <w:rFonts w:eastAsia="Times New Roman"/>
          <w:iCs/>
          <w:color w:val="000000" w:themeColor="text1"/>
          <w:lang w:eastAsia="ru-RU"/>
        </w:rPr>
        <w:t>г.</w:t>
      </w:r>
    </w:p>
    <w:p w:rsidR="00AA6FB0" w:rsidRPr="00C26A46" w:rsidRDefault="00AA6FB0" w:rsidP="00124FBD">
      <w:pPr>
        <w:framePr w:w="5045" w:hSpace="180" w:wrap="auto" w:vAnchor="text" w:hAnchor="page" w:x="6355" w:y="1"/>
        <w:shd w:val="solid" w:color="FFFFFF" w:fill="FFFFFF"/>
        <w:spacing w:after="0" w:line="240" w:lineRule="auto"/>
        <w:ind w:right="425"/>
        <w:jc w:val="right"/>
        <w:rPr>
          <w:rFonts w:eastAsia="Times New Roman"/>
          <w:iCs/>
          <w:color w:val="000000" w:themeColor="text1"/>
          <w:lang w:eastAsia="ru-RU"/>
        </w:rPr>
      </w:pPr>
    </w:p>
    <w:p w:rsidR="00AA6FB0" w:rsidRPr="00C26A46" w:rsidRDefault="00AA6FB0" w:rsidP="00BB6E9A">
      <w:pPr>
        <w:framePr w:w="5045" w:hSpace="180" w:wrap="auto" w:vAnchor="text" w:hAnchor="page" w:x="6355" w:y="1"/>
        <w:shd w:val="solid" w:color="FFFFFF" w:fill="FFFFFF"/>
        <w:spacing w:after="0" w:line="240" w:lineRule="auto"/>
        <w:ind w:right="425"/>
        <w:jc w:val="both"/>
        <w:rPr>
          <w:rFonts w:eastAsia="Times New Roman"/>
          <w:iCs/>
          <w:color w:val="000000" w:themeColor="text1"/>
          <w:lang w:eastAsia="ru-RU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 xml:space="preserve">                                                                                </w:t>
      </w: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E26339" w:rsidRPr="00C26A46" w:rsidRDefault="00E26339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lastRenderedPageBreak/>
        <w:t>1.</w:t>
      </w:r>
      <w:r w:rsidR="00450CBE" w:rsidRPr="00C26A46">
        <w:rPr>
          <w:b/>
          <w:color w:val="000000" w:themeColor="text1"/>
        </w:rPr>
        <w:t xml:space="preserve"> </w:t>
      </w:r>
      <w:r w:rsidRPr="00C26A46">
        <w:rPr>
          <w:b/>
          <w:color w:val="000000" w:themeColor="text1"/>
        </w:rPr>
        <w:t>Общие положения.</w:t>
      </w:r>
    </w:p>
    <w:p w:rsidR="00E26339" w:rsidRPr="00C26A46" w:rsidRDefault="00E26339" w:rsidP="00BB6E9A">
      <w:pPr>
        <w:spacing w:after="0" w:line="240" w:lineRule="auto"/>
        <w:jc w:val="both"/>
        <w:rPr>
          <w:b/>
          <w:color w:val="000000" w:themeColor="text1"/>
        </w:rPr>
      </w:pPr>
      <w:r w:rsidRPr="00C26A46">
        <w:rPr>
          <w:color w:val="000000" w:themeColor="text1"/>
        </w:rPr>
        <w:t>Выполнить проект</w:t>
      </w:r>
      <w:r w:rsidR="00F905AB" w:rsidRPr="00C26A46">
        <w:rPr>
          <w:color w:val="000000" w:themeColor="text1"/>
        </w:rPr>
        <w:t xml:space="preserve"> </w:t>
      </w:r>
      <w:r w:rsidR="003F144E" w:rsidRPr="00C26A46">
        <w:rPr>
          <w:rFonts w:eastAsia="Times New Roman"/>
          <w:color w:val="000000" w:themeColor="text1"/>
          <w:lang w:eastAsia="ru-RU"/>
        </w:rPr>
        <w:t>по модернизации ПС 35-110 кВ в части внешнего ограждения с установкой дополнительных камер охранного периметрального видеонаблюдения, монтажа оборудования периметральной сигнализации, охранно-пожарной сигнализации и системы охранного периметрального видеонаблюдения</w:t>
      </w:r>
      <w:r w:rsidR="003F144E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на подстанциях 35</w:t>
      </w:r>
      <w:r w:rsidR="003F144E" w:rsidRPr="00C26A46">
        <w:rPr>
          <w:color w:val="000000" w:themeColor="text1"/>
        </w:rPr>
        <w:t>-110</w:t>
      </w:r>
      <w:r w:rsidR="00172AAB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кВ расположенных:</w:t>
      </w:r>
    </w:p>
    <w:p w:rsidR="00E26339" w:rsidRPr="00C26A46" w:rsidRDefault="00E26339" w:rsidP="00BB6E9A">
      <w:pPr>
        <w:spacing w:after="0"/>
        <w:jc w:val="both"/>
        <w:rPr>
          <w:color w:val="000000" w:themeColor="text1"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9"/>
        <w:gridCol w:w="1914"/>
        <w:gridCol w:w="415"/>
        <w:gridCol w:w="2000"/>
        <w:gridCol w:w="433"/>
        <w:gridCol w:w="3969"/>
      </w:tblGrid>
      <w:tr w:rsidR="00C26A46" w:rsidRPr="00C26A46" w:rsidTr="00124FBD">
        <w:trPr>
          <w:trHeight w:val="382"/>
        </w:trPr>
        <w:tc>
          <w:tcPr>
            <w:tcW w:w="1759" w:type="dxa"/>
            <w:vAlign w:val="center"/>
          </w:tcPr>
          <w:p w:rsidR="008A55F0" w:rsidRPr="00C26A46" w:rsidRDefault="008A55F0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Область</w:t>
            </w:r>
          </w:p>
        </w:tc>
        <w:tc>
          <w:tcPr>
            <w:tcW w:w="1914" w:type="dxa"/>
          </w:tcPr>
          <w:p w:rsidR="008A55F0" w:rsidRPr="00C26A46" w:rsidRDefault="008A55F0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Наименование подстанции</w:t>
            </w:r>
          </w:p>
        </w:tc>
        <w:tc>
          <w:tcPr>
            <w:tcW w:w="2415" w:type="dxa"/>
            <w:gridSpan w:val="2"/>
            <w:vAlign w:val="center"/>
          </w:tcPr>
          <w:p w:rsidR="008A55F0" w:rsidRPr="00C26A46" w:rsidRDefault="008A55F0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Район</w:t>
            </w:r>
          </w:p>
        </w:tc>
        <w:tc>
          <w:tcPr>
            <w:tcW w:w="4402" w:type="dxa"/>
            <w:gridSpan w:val="2"/>
            <w:vAlign w:val="center"/>
          </w:tcPr>
          <w:p w:rsidR="008A55F0" w:rsidRPr="00C26A46" w:rsidRDefault="008A55F0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Проводимые работы</w:t>
            </w:r>
          </w:p>
        </w:tc>
      </w:tr>
      <w:tr w:rsidR="00C26A46" w:rsidRPr="00C26A46" w:rsidTr="00124FBD">
        <w:trPr>
          <w:trHeight w:val="1727"/>
        </w:trPr>
        <w:tc>
          <w:tcPr>
            <w:tcW w:w="1759" w:type="dxa"/>
            <w:vMerge w:val="restart"/>
            <w:vAlign w:val="center"/>
          </w:tcPr>
          <w:p w:rsidR="008A55F0" w:rsidRPr="00C26A46" w:rsidRDefault="008A55F0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Белгородская</w:t>
            </w:r>
          </w:p>
        </w:tc>
        <w:tc>
          <w:tcPr>
            <w:tcW w:w="2329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Белгород-1</w:t>
            </w:r>
          </w:p>
        </w:tc>
        <w:tc>
          <w:tcPr>
            <w:tcW w:w="2433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г. Белгород</w:t>
            </w:r>
          </w:p>
        </w:tc>
        <w:tc>
          <w:tcPr>
            <w:tcW w:w="3969" w:type="dxa"/>
          </w:tcPr>
          <w:p w:rsidR="008A55F0" w:rsidRPr="00C26A46" w:rsidRDefault="006E2729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модернизация внешнего ограждения с установкой дополнительных камер охранного </w:t>
            </w:r>
            <w:proofErr w:type="spellStart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</w:p>
        </w:tc>
      </w:tr>
      <w:tr w:rsidR="00C26A46" w:rsidRPr="00C26A46" w:rsidTr="00124FBD">
        <w:trPr>
          <w:trHeight w:val="1553"/>
        </w:trPr>
        <w:tc>
          <w:tcPr>
            <w:tcW w:w="1759" w:type="dxa"/>
            <w:vMerge/>
          </w:tcPr>
          <w:p w:rsidR="008A55F0" w:rsidRPr="00C26A46" w:rsidRDefault="008A55F0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Витаминный комбинат</w:t>
            </w:r>
          </w:p>
        </w:tc>
        <w:tc>
          <w:tcPr>
            <w:tcW w:w="2433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г. Белгород</w:t>
            </w:r>
          </w:p>
        </w:tc>
        <w:tc>
          <w:tcPr>
            <w:tcW w:w="3969" w:type="dxa"/>
          </w:tcPr>
          <w:p w:rsidR="008A55F0" w:rsidRPr="00C26A46" w:rsidRDefault="006E2729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модернизация внешнего ограждения с установкой дополнительных камер охранного </w:t>
            </w:r>
            <w:proofErr w:type="spellStart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</w:p>
        </w:tc>
      </w:tr>
      <w:tr w:rsidR="00C26A46" w:rsidRPr="00C26A46" w:rsidTr="00124FBD">
        <w:trPr>
          <w:trHeight w:val="1931"/>
        </w:trPr>
        <w:tc>
          <w:tcPr>
            <w:tcW w:w="1759" w:type="dxa"/>
            <w:vMerge/>
          </w:tcPr>
          <w:p w:rsidR="008A55F0" w:rsidRPr="00C26A46" w:rsidRDefault="008A55F0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Восточная</w:t>
            </w:r>
          </w:p>
        </w:tc>
        <w:tc>
          <w:tcPr>
            <w:tcW w:w="2433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г. Белгород</w:t>
            </w:r>
          </w:p>
        </w:tc>
        <w:tc>
          <w:tcPr>
            <w:tcW w:w="3969" w:type="dxa"/>
            <w:vAlign w:val="center"/>
          </w:tcPr>
          <w:p w:rsidR="008A55F0" w:rsidRPr="00C26A46" w:rsidRDefault="006E2729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модернизация внешнего ограждения с установкой дополнительных камер охранного </w:t>
            </w:r>
            <w:proofErr w:type="spellStart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</w:p>
        </w:tc>
      </w:tr>
      <w:tr w:rsidR="00C26A46" w:rsidRPr="00C26A46" w:rsidTr="00124FBD">
        <w:trPr>
          <w:trHeight w:val="70"/>
        </w:trPr>
        <w:tc>
          <w:tcPr>
            <w:tcW w:w="1759" w:type="dxa"/>
            <w:vMerge/>
          </w:tcPr>
          <w:p w:rsidR="008A55F0" w:rsidRPr="00C26A46" w:rsidRDefault="008A55F0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Донец</w:t>
            </w:r>
          </w:p>
        </w:tc>
        <w:tc>
          <w:tcPr>
            <w:tcW w:w="2433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г. Белгород</w:t>
            </w:r>
          </w:p>
        </w:tc>
        <w:tc>
          <w:tcPr>
            <w:tcW w:w="3969" w:type="dxa"/>
          </w:tcPr>
          <w:p w:rsidR="008A55F0" w:rsidRPr="00C26A46" w:rsidRDefault="006E2729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модернизация внешнего ограждения с установкой дополнительных камер охранного </w:t>
            </w:r>
            <w:proofErr w:type="spellStart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</w:p>
        </w:tc>
      </w:tr>
      <w:tr w:rsidR="00C26A46" w:rsidRPr="00C26A46" w:rsidTr="00124FBD">
        <w:trPr>
          <w:trHeight w:val="565"/>
        </w:trPr>
        <w:tc>
          <w:tcPr>
            <w:tcW w:w="1759" w:type="dxa"/>
            <w:vMerge/>
          </w:tcPr>
          <w:p w:rsidR="008A55F0" w:rsidRPr="00C26A46" w:rsidRDefault="008A55F0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Казацкие Бугры</w:t>
            </w:r>
          </w:p>
        </w:tc>
        <w:tc>
          <w:tcPr>
            <w:tcW w:w="2433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proofErr w:type="spellStart"/>
            <w:r w:rsidRPr="00C26A46">
              <w:rPr>
                <w:color w:val="000000" w:themeColor="text1"/>
              </w:rPr>
              <w:t>Старооскольский</w:t>
            </w:r>
            <w:proofErr w:type="spellEnd"/>
            <w:r w:rsidRPr="00C26A46">
              <w:rPr>
                <w:color w:val="000000" w:themeColor="text1"/>
              </w:rPr>
              <w:t xml:space="preserve"> р-н</w:t>
            </w:r>
          </w:p>
        </w:tc>
        <w:tc>
          <w:tcPr>
            <w:tcW w:w="3969" w:type="dxa"/>
          </w:tcPr>
          <w:p w:rsidR="008A55F0" w:rsidRPr="00C26A46" w:rsidRDefault="006E2729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модернизация внешнего ограждения с установкой дополнительных камер охранного </w:t>
            </w:r>
            <w:proofErr w:type="spellStart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</w:p>
        </w:tc>
      </w:tr>
      <w:tr w:rsidR="00C26A46" w:rsidRPr="00C26A46" w:rsidTr="00124FBD">
        <w:trPr>
          <w:trHeight w:val="565"/>
        </w:trPr>
        <w:tc>
          <w:tcPr>
            <w:tcW w:w="1759" w:type="dxa"/>
            <w:vMerge/>
          </w:tcPr>
          <w:p w:rsidR="008A55F0" w:rsidRPr="00C26A46" w:rsidRDefault="008A55F0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</w:t>
            </w:r>
            <w:proofErr w:type="spellStart"/>
            <w:r w:rsidRPr="00C26A46">
              <w:rPr>
                <w:color w:val="000000" w:themeColor="text1"/>
              </w:rPr>
              <w:t>кВ</w:t>
            </w:r>
            <w:proofErr w:type="spellEnd"/>
            <w:r w:rsidRPr="00C26A46">
              <w:rPr>
                <w:color w:val="000000" w:themeColor="text1"/>
              </w:rPr>
              <w:t xml:space="preserve"> </w:t>
            </w:r>
            <w:proofErr w:type="spellStart"/>
            <w:r w:rsidRPr="00C26A46">
              <w:rPr>
                <w:color w:val="000000" w:themeColor="text1"/>
              </w:rPr>
              <w:t>Максимовка</w:t>
            </w:r>
            <w:proofErr w:type="spellEnd"/>
          </w:p>
        </w:tc>
        <w:tc>
          <w:tcPr>
            <w:tcW w:w="2433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proofErr w:type="spellStart"/>
            <w:r w:rsidRPr="00C26A46">
              <w:rPr>
                <w:color w:val="000000" w:themeColor="text1"/>
              </w:rPr>
              <w:t>Шебекинский</w:t>
            </w:r>
            <w:proofErr w:type="spellEnd"/>
            <w:r w:rsidRPr="00C26A46">
              <w:rPr>
                <w:color w:val="000000" w:themeColor="text1"/>
              </w:rPr>
              <w:t xml:space="preserve"> р-н</w:t>
            </w:r>
          </w:p>
        </w:tc>
        <w:tc>
          <w:tcPr>
            <w:tcW w:w="3969" w:type="dxa"/>
          </w:tcPr>
          <w:p w:rsidR="008A55F0" w:rsidRPr="00C26A46" w:rsidRDefault="006E2729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модернизация внешнего ограждения с установкой дополнительных камер охранного </w:t>
            </w:r>
            <w:proofErr w:type="spellStart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</w:p>
        </w:tc>
      </w:tr>
      <w:tr w:rsidR="00C26A46" w:rsidRPr="00C26A46" w:rsidTr="00124FBD">
        <w:trPr>
          <w:trHeight w:val="565"/>
        </w:trPr>
        <w:tc>
          <w:tcPr>
            <w:tcW w:w="1759" w:type="dxa"/>
            <w:vMerge/>
          </w:tcPr>
          <w:p w:rsidR="008A55F0" w:rsidRPr="00C26A46" w:rsidRDefault="008A55F0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Н. Оскол</w:t>
            </w:r>
          </w:p>
        </w:tc>
        <w:tc>
          <w:tcPr>
            <w:tcW w:w="2433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г. Новый Оскол</w:t>
            </w:r>
          </w:p>
        </w:tc>
        <w:tc>
          <w:tcPr>
            <w:tcW w:w="3969" w:type="dxa"/>
          </w:tcPr>
          <w:p w:rsidR="008A55F0" w:rsidRPr="00C26A46" w:rsidRDefault="006E2729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модернизация внешнего ограждения с установкой </w:t>
            </w:r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lastRenderedPageBreak/>
              <w:t xml:space="preserve">дополнительных камер охранного </w:t>
            </w:r>
            <w:proofErr w:type="spellStart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</w:p>
        </w:tc>
      </w:tr>
      <w:tr w:rsidR="00C26A46" w:rsidRPr="00C26A46" w:rsidTr="00124FBD">
        <w:trPr>
          <w:trHeight w:val="1549"/>
        </w:trPr>
        <w:tc>
          <w:tcPr>
            <w:tcW w:w="1759" w:type="dxa"/>
            <w:vMerge/>
          </w:tcPr>
          <w:p w:rsidR="008A55F0" w:rsidRPr="00C26A46" w:rsidRDefault="008A55F0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</w:t>
            </w:r>
            <w:proofErr w:type="spellStart"/>
            <w:r w:rsidRPr="00C26A46">
              <w:rPr>
                <w:color w:val="000000" w:themeColor="text1"/>
              </w:rPr>
              <w:t>кВ</w:t>
            </w:r>
            <w:proofErr w:type="spellEnd"/>
            <w:r w:rsidRPr="00C26A46">
              <w:rPr>
                <w:color w:val="000000" w:themeColor="text1"/>
              </w:rPr>
              <w:t xml:space="preserve"> </w:t>
            </w:r>
            <w:proofErr w:type="spellStart"/>
            <w:r w:rsidRPr="00C26A46">
              <w:rPr>
                <w:color w:val="000000" w:themeColor="text1"/>
              </w:rPr>
              <w:t>Нежеголь</w:t>
            </w:r>
            <w:proofErr w:type="spellEnd"/>
          </w:p>
        </w:tc>
        <w:tc>
          <w:tcPr>
            <w:tcW w:w="2433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proofErr w:type="spellStart"/>
            <w:r w:rsidRPr="00C26A46">
              <w:rPr>
                <w:color w:val="000000" w:themeColor="text1"/>
              </w:rPr>
              <w:t>Шебекинский</w:t>
            </w:r>
            <w:proofErr w:type="spellEnd"/>
            <w:r w:rsidRPr="00C26A46">
              <w:rPr>
                <w:color w:val="000000" w:themeColor="text1"/>
              </w:rPr>
              <w:t xml:space="preserve"> р-н</w:t>
            </w:r>
          </w:p>
        </w:tc>
        <w:tc>
          <w:tcPr>
            <w:tcW w:w="3969" w:type="dxa"/>
            <w:vAlign w:val="center"/>
          </w:tcPr>
          <w:p w:rsidR="008A55F0" w:rsidRPr="00C26A46" w:rsidRDefault="006E2729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модернизация внешнего ограждения с установкой дополнительных камер охранного </w:t>
            </w:r>
            <w:proofErr w:type="spellStart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</w:p>
        </w:tc>
      </w:tr>
      <w:tr w:rsidR="00C26A46" w:rsidRPr="00C26A46" w:rsidTr="00124FBD">
        <w:trPr>
          <w:trHeight w:val="565"/>
        </w:trPr>
        <w:tc>
          <w:tcPr>
            <w:tcW w:w="1759" w:type="dxa"/>
            <w:vMerge/>
          </w:tcPr>
          <w:p w:rsidR="008A55F0" w:rsidRPr="00C26A46" w:rsidRDefault="008A55F0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</w:t>
            </w:r>
            <w:proofErr w:type="spellStart"/>
            <w:r w:rsidRPr="00C26A46">
              <w:rPr>
                <w:color w:val="000000" w:themeColor="text1"/>
              </w:rPr>
              <w:t>кВ</w:t>
            </w:r>
            <w:proofErr w:type="spellEnd"/>
            <w:r w:rsidRPr="00C26A46">
              <w:rPr>
                <w:color w:val="000000" w:themeColor="text1"/>
              </w:rPr>
              <w:t xml:space="preserve"> </w:t>
            </w:r>
            <w:proofErr w:type="spellStart"/>
            <w:r w:rsidRPr="00C26A46">
              <w:rPr>
                <w:color w:val="000000" w:themeColor="text1"/>
              </w:rPr>
              <w:t>Обуховская</w:t>
            </w:r>
            <w:proofErr w:type="spellEnd"/>
          </w:p>
        </w:tc>
        <w:tc>
          <w:tcPr>
            <w:tcW w:w="2433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proofErr w:type="spellStart"/>
            <w:r w:rsidRPr="00C26A46">
              <w:rPr>
                <w:color w:val="000000" w:themeColor="text1"/>
              </w:rPr>
              <w:t>Старооскольский</w:t>
            </w:r>
            <w:proofErr w:type="spellEnd"/>
            <w:r w:rsidRPr="00C26A46">
              <w:rPr>
                <w:color w:val="000000" w:themeColor="text1"/>
              </w:rPr>
              <w:t xml:space="preserve"> р-н</w:t>
            </w:r>
          </w:p>
        </w:tc>
        <w:tc>
          <w:tcPr>
            <w:tcW w:w="3969" w:type="dxa"/>
          </w:tcPr>
          <w:p w:rsidR="008A55F0" w:rsidRPr="00C26A46" w:rsidRDefault="006E2729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модернизация внешнего ограждения с установкой дополнительных камер охранного </w:t>
            </w:r>
            <w:proofErr w:type="spellStart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</w:p>
        </w:tc>
      </w:tr>
      <w:tr w:rsidR="00C26A46" w:rsidRPr="00C26A46" w:rsidTr="00124FBD">
        <w:trPr>
          <w:trHeight w:val="565"/>
        </w:trPr>
        <w:tc>
          <w:tcPr>
            <w:tcW w:w="1759" w:type="dxa"/>
            <w:vMerge/>
          </w:tcPr>
          <w:p w:rsidR="008A55F0" w:rsidRPr="00C26A46" w:rsidRDefault="008A55F0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Оросительная</w:t>
            </w:r>
          </w:p>
        </w:tc>
        <w:tc>
          <w:tcPr>
            <w:tcW w:w="2433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г. Валуйки</w:t>
            </w:r>
          </w:p>
        </w:tc>
        <w:tc>
          <w:tcPr>
            <w:tcW w:w="3969" w:type="dxa"/>
          </w:tcPr>
          <w:p w:rsidR="008A55F0" w:rsidRPr="00C26A46" w:rsidRDefault="006E2729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</w:t>
            </w:r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модернизация внешнего ограждения с установкой дополнительных камер охранного </w:t>
            </w:r>
            <w:proofErr w:type="spellStart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="008A55F0"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</w:p>
        </w:tc>
      </w:tr>
      <w:tr w:rsidR="00C26A46" w:rsidRPr="00C26A46" w:rsidTr="00124FBD">
        <w:trPr>
          <w:trHeight w:val="1715"/>
        </w:trPr>
        <w:tc>
          <w:tcPr>
            <w:tcW w:w="1759" w:type="dxa"/>
            <w:vMerge/>
          </w:tcPr>
          <w:p w:rsidR="008A55F0" w:rsidRPr="00C26A46" w:rsidRDefault="008A55F0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Ракитное</w:t>
            </w:r>
          </w:p>
        </w:tc>
        <w:tc>
          <w:tcPr>
            <w:tcW w:w="2433" w:type="dxa"/>
            <w:gridSpan w:val="2"/>
            <w:vAlign w:val="center"/>
          </w:tcPr>
          <w:p w:rsidR="008A55F0" w:rsidRPr="00C26A46" w:rsidRDefault="008A55F0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п. Ракитное</w:t>
            </w:r>
          </w:p>
        </w:tc>
        <w:tc>
          <w:tcPr>
            <w:tcW w:w="3969" w:type="dxa"/>
          </w:tcPr>
          <w:p w:rsidR="008A55F0" w:rsidRPr="00C26A46" w:rsidRDefault="006E2729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модернизация внешнего ограждения с установкой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</w:p>
        </w:tc>
      </w:tr>
      <w:tr w:rsidR="00C26A46" w:rsidRPr="00C26A46" w:rsidTr="00124FBD">
        <w:trPr>
          <w:trHeight w:val="565"/>
        </w:trPr>
        <w:tc>
          <w:tcPr>
            <w:tcW w:w="1759" w:type="dxa"/>
            <w:vMerge/>
          </w:tcPr>
          <w:p w:rsidR="008A55F0" w:rsidRPr="00C26A46" w:rsidRDefault="008A55F0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A55F0" w:rsidRPr="00C26A46" w:rsidRDefault="006E2729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Ровеньки</w:t>
            </w:r>
          </w:p>
        </w:tc>
        <w:tc>
          <w:tcPr>
            <w:tcW w:w="2433" w:type="dxa"/>
            <w:gridSpan w:val="2"/>
            <w:vAlign w:val="center"/>
          </w:tcPr>
          <w:p w:rsidR="008A55F0" w:rsidRPr="00C26A46" w:rsidRDefault="00376726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п. Ровеньки</w:t>
            </w:r>
          </w:p>
        </w:tc>
        <w:tc>
          <w:tcPr>
            <w:tcW w:w="3969" w:type="dxa"/>
          </w:tcPr>
          <w:p w:rsidR="008A55F0" w:rsidRPr="00C26A46" w:rsidRDefault="00376726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модернизация внешнего ограждения с установкой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</w:p>
        </w:tc>
      </w:tr>
      <w:tr w:rsidR="00C26A46" w:rsidRPr="00C26A46" w:rsidTr="00124FBD">
        <w:trPr>
          <w:trHeight w:val="1649"/>
        </w:trPr>
        <w:tc>
          <w:tcPr>
            <w:tcW w:w="1759" w:type="dxa"/>
            <w:vMerge/>
          </w:tcPr>
          <w:p w:rsidR="008A55F0" w:rsidRPr="00C26A46" w:rsidRDefault="008A55F0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A55F0" w:rsidRPr="00C26A46" w:rsidRDefault="00376726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Рудник</w:t>
            </w:r>
          </w:p>
        </w:tc>
        <w:tc>
          <w:tcPr>
            <w:tcW w:w="2433" w:type="dxa"/>
            <w:gridSpan w:val="2"/>
            <w:vAlign w:val="center"/>
          </w:tcPr>
          <w:p w:rsidR="008A55F0" w:rsidRPr="00C26A46" w:rsidRDefault="00376726" w:rsidP="00124FBD">
            <w:pPr>
              <w:spacing w:after="0"/>
              <w:rPr>
                <w:color w:val="000000" w:themeColor="text1"/>
              </w:rPr>
            </w:pPr>
            <w:proofErr w:type="spellStart"/>
            <w:r w:rsidRPr="00C26A46">
              <w:rPr>
                <w:color w:val="000000" w:themeColor="text1"/>
              </w:rPr>
              <w:t>Яковлевский</w:t>
            </w:r>
            <w:proofErr w:type="spellEnd"/>
            <w:r w:rsidRPr="00C26A46">
              <w:rPr>
                <w:color w:val="000000" w:themeColor="text1"/>
              </w:rPr>
              <w:t xml:space="preserve"> р-н</w:t>
            </w:r>
          </w:p>
        </w:tc>
        <w:tc>
          <w:tcPr>
            <w:tcW w:w="3969" w:type="dxa"/>
          </w:tcPr>
          <w:p w:rsidR="008A55F0" w:rsidRPr="00C26A46" w:rsidRDefault="00376726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модернизация внешнего ограждения с установкой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</w:p>
        </w:tc>
      </w:tr>
      <w:tr w:rsidR="00C26A46" w:rsidRPr="00C26A46" w:rsidTr="00124FBD">
        <w:trPr>
          <w:trHeight w:val="565"/>
        </w:trPr>
        <w:tc>
          <w:tcPr>
            <w:tcW w:w="1759" w:type="dxa"/>
            <w:vMerge/>
          </w:tcPr>
          <w:p w:rsidR="008A55F0" w:rsidRPr="00C26A46" w:rsidRDefault="008A55F0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A55F0" w:rsidRPr="00C26A46" w:rsidRDefault="008648DD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Северная</w:t>
            </w:r>
          </w:p>
        </w:tc>
        <w:tc>
          <w:tcPr>
            <w:tcW w:w="2433" w:type="dxa"/>
            <w:gridSpan w:val="2"/>
            <w:vAlign w:val="center"/>
          </w:tcPr>
          <w:p w:rsidR="008A55F0" w:rsidRPr="00C26A46" w:rsidRDefault="008648DD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Белгородский р-н, ПГТ Северный</w:t>
            </w:r>
          </w:p>
        </w:tc>
        <w:tc>
          <w:tcPr>
            <w:tcW w:w="3969" w:type="dxa"/>
          </w:tcPr>
          <w:p w:rsidR="008A55F0" w:rsidRPr="00C26A46" w:rsidRDefault="008648DD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модернизация внешнего ограждения с установкой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</w:p>
        </w:tc>
      </w:tr>
      <w:tr w:rsidR="00C26A46" w:rsidRPr="00C26A46" w:rsidTr="00124FBD">
        <w:trPr>
          <w:trHeight w:val="1407"/>
        </w:trPr>
        <w:tc>
          <w:tcPr>
            <w:tcW w:w="1759" w:type="dxa"/>
            <w:vMerge/>
          </w:tcPr>
          <w:p w:rsidR="008A55F0" w:rsidRPr="00C26A46" w:rsidRDefault="008A55F0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A55F0" w:rsidRPr="00C26A46" w:rsidRDefault="008648DD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Серебрянка</w:t>
            </w:r>
          </w:p>
        </w:tc>
        <w:tc>
          <w:tcPr>
            <w:tcW w:w="2433" w:type="dxa"/>
            <w:gridSpan w:val="2"/>
            <w:vAlign w:val="center"/>
          </w:tcPr>
          <w:p w:rsidR="008A55F0" w:rsidRPr="00C26A46" w:rsidRDefault="008648DD" w:rsidP="00124FBD">
            <w:pPr>
              <w:spacing w:after="0"/>
              <w:rPr>
                <w:color w:val="000000" w:themeColor="text1"/>
              </w:rPr>
            </w:pPr>
            <w:proofErr w:type="spellStart"/>
            <w:r w:rsidRPr="00C26A46">
              <w:rPr>
                <w:color w:val="000000" w:themeColor="text1"/>
              </w:rPr>
              <w:t>Новооскольский</w:t>
            </w:r>
            <w:proofErr w:type="spellEnd"/>
            <w:r w:rsidRPr="00C26A46">
              <w:rPr>
                <w:color w:val="000000" w:themeColor="text1"/>
              </w:rPr>
              <w:t xml:space="preserve"> р-н</w:t>
            </w:r>
          </w:p>
        </w:tc>
        <w:tc>
          <w:tcPr>
            <w:tcW w:w="3969" w:type="dxa"/>
          </w:tcPr>
          <w:p w:rsidR="008A55F0" w:rsidRPr="00C26A46" w:rsidRDefault="008648DD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модернизация внешнего ограждения с установкой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</w:p>
        </w:tc>
      </w:tr>
      <w:tr w:rsidR="00C26A46" w:rsidRPr="00C26A46" w:rsidTr="00124FBD">
        <w:trPr>
          <w:trHeight w:val="565"/>
        </w:trPr>
        <w:tc>
          <w:tcPr>
            <w:tcW w:w="1759" w:type="dxa"/>
            <w:vMerge/>
          </w:tcPr>
          <w:p w:rsidR="008A55F0" w:rsidRPr="00C26A46" w:rsidRDefault="008A55F0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A55F0" w:rsidRPr="00C26A46" w:rsidRDefault="00A21ED7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Скородное</w:t>
            </w:r>
          </w:p>
        </w:tc>
        <w:tc>
          <w:tcPr>
            <w:tcW w:w="2433" w:type="dxa"/>
            <w:gridSpan w:val="2"/>
            <w:vAlign w:val="center"/>
          </w:tcPr>
          <w:p w:rsidR="008A55F0" w:rsidRPr="00C26A46" w:rsidRDefault="00A21ED7" w:rsidP="00124FBD">
            <w:pPr>
              <w:spacing w:after="0"/>
              <w:rPr>
                <w:color w:val="000000" w:themeColor="text1"/>
              </w:rPr>
            </w:pPr>
            <w:proofErr w:type="spellStart"/>
            <w:r w:rsidRPr="00C26A46">
              <w:rPr>
                <w:color w:val="000000" w:themeColor="text1"/>
              </w:rPr>
              <w:t>Губкинский</w:t>
            </w:r>
            <w:proofErr w:type="spellEnd"/>
            <w:r w:rsidRPr="00C26A46">
              <w:rPr>
                <w:color w:val="000000" w:themeColor="text1"/>
              </w:rPr>
              <w:t xml:space="preserve"> р-н</w:t>
            </w:r>
          </w:p>
        </w:tc>
        <w:tc>
          <w:tcPr>
            <w:tcW w:w="3969" w:type="dxa"/>
          </w:tcPr>
          <w:p w:rsidR="008A55F0" w:rsidRPr="00C26A46" w:rsidRDefault="00A21ED7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модернизация внешнего ограждения с установкой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</w:p>
        </w:tc>
      </w:tr>
      <w:tr w:rsidR="00C26A46" w:rsidRPr="00C26A46" w:rsidTr="00124FBD">
        <w:trPr>
          <w:trHeight w:val="565"/>
        </w:trPr>
        <w:tc>
          <w:tcPr>
            <w:tcW w:w="1759" w:type="dxa"/>
            <w:vMerge/>
          </w:tcPr>
          <w:p w:rsidR="008A55F0" w:rsidRPr="00C26A46" w:rsidRDefault="008A55F0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A55F0" w:rsidRPr="00C26A46" w:rsidRDefault="00A21ED7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Химзавод</w:t>
            </w:r>
          </w:p>
        </w:tc>
        <w:tc>
          <w:tcPr>
            <w:tcW w:w="2433" w:type="dxa"/>
            <w:gridSpan w:val="2"/>
            <w:vAlign w:val="center"/>
          </w:tcPr>
          <w:p w:rsidR="008A55F0" w:rsidRPr="00C26A46" w:rsidRDefault="00A21ED7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г. Шебекино</w:t>
            </w:r>
          </w:p>
        </w:tc>
        <w:tc>
          <w:tcPr>
            <w:tcW w:w="3969" w:type="dxa"/>
          </w:tcPr>
          <w:p w:rsidR="008A55F0" w:rsidRPr="00C26A46" w:rsidRDefault="00A21ED7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модернизация внешнего ограждения с установкой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</w:p>
        </w:tc>
      </w:tr>
      <w:tr w:rsidR="00C26A46" w:rsidRPr="00C26A46" w:rsidTr="00124FBD">
        <w:trPr>
          <w:trHeight w:val="565"/>
        </w:trPr>
        <w:tc>
          <w:tcPr>
            <w:tcW w:w="1759" w:type="dxa"/>
            <w:vMerge/>
          </w:tcPr>
          <w:p w:rsidR="008A55F0" w:rsidRPr="00C26A46" w:rsidRDefault="008A55F0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A55F0" w:rsidRPr="00C26A46" w:rsidRDefault="008447D2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Шеино</w:t>
            </w:r>
          </w:p>
        </w:tc>
        <w:tc>
          <w:tcPr>
            <w:tcW w:w="2433" w:type="dxa"/>
            <w:gridSpan w:val="2"/>
            <w:vAlign w:val="center"/>
          </w:tcPr>
          <w:p w:rsidR="008A55F0" w:rsidRPr="00C26A46" w:rsidRDefault="008447D2" w:rsidP="00124FBD">
            <w:pPr>
              <w:spacing w:after="0"/>
              <w:rPr>
                <w:color w:val="000000" w:themeColor="text1"/>
              </w:rPr>
            </w:pPr>
            <w:proofErr w:type="spellStart"/>
            <w:r w:rsidRPr="00C26A46">
              <w:rPr>
                <w:color w:val="000000" w:themeColor="text1"/>
              </w:rPr>
              <w:t>Корочанский</w:t>
            </w:r>
            <w:proofErr w:type="spellEnd"/>
            <w:r w:rsidRPr="00C26A46">
              <w:rPr>
                <w:color w:val="000000" w:themeColor="text1"/>
              </w:rPr>
              <w:t xml:space="preserve"> р-н</w:t>
            </w:r>
          </w:p>
        </w:tc>
        <w:tc>
          <w:tcPr>
            <w:tcW w:w="3969" w:type="dxa"/>
          </w:tcPr>
          <w:p w:rsidR="008A55F0" w:rsidRPr="00C26A46" w:rsidRDefault="008447D2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модернизация внешнего ограждения с установкой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</w:p>
        </w:tc>
      </w:tr>
      <w:tr w:rsidR="00C26A46" w:rsidRPr="00C26A46" w:rsidTr="00124FBD">
        <w:trPr>
          <w:trHeight w:val="1182"/>
        </w:trPr>
        <w:tc>
          <w:tcPr>
            <w:tcW w:w="1759" w:type="dxa"/>
            <w:vMerge/>
          </w:tcPr>
          <w:p w:rsidR="008447D2" w:rsidRPr="00C26A46" w:rsidRDefault="008447D2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447D2" w:rsidRPr="00C26A46" w:rsidRDefault="008447D2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Южная</w:t>
            </w:r>
          </w:p>
        </w:tc>
        <w:tc>
          <w:tcPr>
            <w:tcW w:w="2433" w:type="dxa"/>
            <w:gridSpan w:val="2"/>
            <w:vAlign w:val="center"/>
          </w:tcPr>
          <w:p w:rsidR="008447D2" w:rsidRPr="00C26A46" w:rsidRDefault="008447D2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г. Белгород</w:t>
            </w:r>
          </w:p>
        </w:tc>
        <w:tc>
          <w:tcPr>
            <w:tcW w:w="3969" w:type="dxa"/>
            <w:vAlign w:val="center"/>
          </w:tcPr>
          <w:p w:rsidR="008447D2" w:rsidRPr="00C26A46" w:rsidRDefault="008447D2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модернизация внешнего ограждения с установкой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</w:p>
        </w:tc>
      </w:tr>
      <w:tr w:rsidR="00C26A46" w:rsidRPr="00C26A46" w:rsidTr="00124FBD">
        <w:trPr>
          <w:trHeight w:val="565"/>
        </w:trPr>
        <w:tc>
          <w:tcPr>
            <w:tcW w:w="1759" w:type="dxa"/>
            <w:vMerge/>
          </w:tcPr>
          <w:p w:rsidR="008447D2" w:rsidRPr="00C26A46" w:rsidRDefault="008447D2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447D2" w:rsidRPr="00C26A46" w:rsidRDefault="008447D2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35 </w:t>
            </w:r>
            <w:proofErr w:type="spellStart"/>
            <w:r w:rsidRPr="00C26A46">
              <w:rPr>
                <w:color w:val="000000" w:themeColor="text1"/>
              </w:rPr>
              <w:t>кВ</w:t>
            </w:r>
            <w:proofErr w:type="spellEnd"/>
            <w:r w:rsidRPr="00C26A46">
              <w:rPr>
                <w:color w:val="000000" w:themeColor="text1"/>
              </w:rPr>
              <w:t xml:space="preserve"> </w:t>
            </w:r>
            <w:proofErr w:type="spellStart"/>
            <w:r w:rsidRPr="00C26A46">
              <w:rPr>
                <w:color w:val="000000" w:themeColor="text1"/>
              </w:rPr>
              <w:t>Алейниково</w:t>
            </w:r>
            <w:proofErr w:type="spellEnd"/>
          </w:p>
        </w:tc>
        <w:tc>
          <w:tcPr>
            <w:tcW w:w="2433" w:type="dxa"/>
            <w:gridSpan w:val="2"/>
            <w:vAlign w:val="center"/>
          </w:tcPr>
          <w:p w:rsidR="008447D2" w:rsidRPr="00C26A46" w:rsidRDefault="008447D2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Алексеевский р-н</w:t>
            </w:r>
          </w:p>
        </w:tc>
        <w:tc>
          <w:tcPr>
            <w:tcW w:w="3969" w:type="dxa"/>
          </w:tcPr>
          <w:p w:rsidR="008447D2" w:rsidRPr="00C26A46" w:rsidRDefault="008447D2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установка дополнительных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</w:t>
            </w:r>
          </w:p>
        </w:tc>
      </w:tr>
      <w:tr w:rsidR="00C26A46" w:rsidRPr="00C26A46" w:rsidTr="00124FBD">
        <w:trPr>
          <w:trHeight w:val="565"/>
        </w:trPr>
        <w:tc>
          <w:tcPr>
            <w:tcW w:w="1759" w:type="dxa"/>
            <w:vMerge/>
          </w:tcPr>
          <w:p w:rsidR="008447D2" w:rsidRPr="00C26A46" w:rsidRDefault="008447D2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447D2" w:rsidRPr="00C26A46" w:rsidRDefault="008447D2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35 кВ Белый Колодезь</w:t>
            </w:r>
          </w:p>
        </w:tc>
        <w:tc>
          <w:tcPr>
            <w:tcW w:w="2433" w:type="dxa"/>
            <w:gridSpan w:val="2"/>
            <w:vAlign w:val="center"/>
          </w:tcPr>
          <w:p w:rsidR="008447D2" w:rsidRPr="00C26A46" w:rsidRDefault="008447D2" w:rsidP="00124FBD">
            <w:pPr>
              <w:spacing w:after="0"/>
              <w:rPr>
                <w:color w:val="000000" w:themeColor="text1"/>
              </w:rPr>
            </w:pPr>
            <w:proofErr w:type="spellStart"/>
            <w:r w:rsidRPr="00C26A46">
              <w:rPr>
                <w:color w:val="000000" w:themeColor="text1"/>
              </w:rPr>
              <w:t>Вейделевский</w:t>
            </w:r>
            <w:proofErr w:type="spellEnd"/>
            <w:r w:rsidRPr="00C26A46">
              <w:rPr>
                <w:color w:val="000000" w:themeColor="text1"/>
              </w:rPr>
              <w:t xml:space="preserve"> р-н</w:t>
            </w:r>
          </w:p>
        </w:tc>
        <w:tc>
          <w:tcPr>
            <w:tcW w:w="3969" w:type="dxa"/>
          </w:tcPr>
          <w:p w:rsidR="008447D2" w:rsidRPr="00C26A46" w:rsidRDefault="008447D2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>ПИР установка дополнительных камер охранного периметрального видеонаблюдения, системы охранного периметрального видеонаблюдения</w:t>
            </w:r>
          </w:p>
        </w:tc>
      </w:tr>
      <w:tr w:rsidR="00C26A46" w:rsidRPr="00C26A46" w:rsidTr="00124FBD">
        <w:trPr>
          <w:trHeight w:val="565"/>
        </w:trPr>
        <w:tc>
          <w:tcPr>
            <w:tcW w:w="1759" w:type="dxa"/>
            <w:vMerge/>
          </w:tcPr>
          <w:p w:rsidR="008447D2" w:rsidRPr="00C26A46" w:rsidRDefault="008447D2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447D2" w:rsidRPr="00C26A46" w:rsidRDefault="008447D2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35 кВ Белянка</w:t>
            </w:r>
          </w:p>
        </w:tc>
        <w:tc>
          <w:tcPr>
            <w:tcW w:w="2433" w:type="dxa"/>
            <w:gridSpan w:val="2"/>
            <w:vAlign w:val="center"/>
          </w:tcPr>
          <w:p w:rsidR="008447D2" w:rsidRPr="00C26A46" w:rsidRDefault="008447D2" w:rsidP="00124FBD">
            <w:pPr>
              <w:spacing w:after="0"/>
              <w:rPr>
                <w:color w:val="000000" w:themeColor="text1"/>
              </w:rPr>
            </w:pPr>
            <w:proofErr w:type="spellStart"/>
            <w:r w:rsidRPr="00C26A46">
              <w:rPr>
                <w:color w:val="000000" w:themeColor="text1"/>
              </w:rPr>
              <w:t>Шебекинский</w:t>
            </w:r>
            <w:proofErr w:type="spellEnd"/>
            <w:r w:rsidRPr="00C26A46">
              <w:rPr>
                <w:color w:val="000000" w:themeColor="text1"/>
              </w:rPr>
              <w:t xml:space="preserve"> р-н</w:t>
            </w:r>
          </w:p>
        </w:tc>
        <w:tc>
          <w:tcPr>
            <w:tcW w:w="3969" w:type="dxa"/>
          </w:tcPr>
          <w:p w:rsidR="008447D2" w:rsidRPr="00C26A46" w:rsidRDefault="008447D2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>ПИР установка дополнительных камер охранного периметрального видеонаблюдения, системы охранного периметрального видеонаблюдения</w:t>
            </w:r>
          </w:p>
        </w:tc>
      </w:tr>
      <w:tr w:rsidR="00C26A46" w:rsidRPr="00C26A46" w:rsidTr="00124FBD">
        <w:trPr>
          <w:trHeight w:val="565"/>
        </w:trPr>
        <w:tc>
          <w:tcPr>
            <w:tcW w:w="1759" w:type="dxa"/>
            <w:vMerge/>
          </w:tcPr>
          <w:p w:rsidR="008447D2" w:rsidRPr="00C26A46" w:rsidRDefault="008447D2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447D2" w:rsidRPr="00C26A46" w:rsidRDefault="00CE25AD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35 кВ Борисовка</w:t>
            </w:r>
          </w:p>
        </w:tc>
        <w:tc>
          <w:tcPr>
            <w:tcW w:w="2433" w:type="dxa"/>
            <w:gridSpan w:val="2"/>
            <w:vAlign w:val="center"/>
          </w:tcPr>
          <w:p w:rsidR="008447D2" w:rsidRPr="00C26A46" w:rsidRDefault="00CE25AD" w:rsidP="00124FBD">
            <w:pPr>
              <w:spacing w:after="0"/>
              <w:rPr>
                <w:color w:val="000000" w:themeColor="text1"/>
              </w:rPr>
            </w:pPr>
            <w:proofErr w:type="spellStart"/>
            <w:r w:rsidRPr="00C26A46">
              <w:rPr>
                <w:color w:val="000000" w:themeColor="text1"/>
              </w:rPr>
              <w:t>Волоконовский</w:t>
            </w:r>
            <w:proofErr w:type="spellEnd"/>
            <w:r w:rsidRPr="00C26A46">
              <w:rPr>
                <w:color w:val="000000" w:themeColor="text1"/>
              </w:rPr>
              <w:t xml:space="preserve"> р-н</w:t>
            </w:r>
          </w:p>
        </w:tc>
        <w:tc>
          <w:tcPr>
            <w:tcW w:w="3969" w:type="dxa"/>
          </w:tcPr>
          <w:p w:rsidR="008447D2" w:rsidRPr="00C26A46" w:rsidRDefault="00CE25AD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монтаж оборудования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периметральной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охранной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сигнализации,установка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периметрального видеонаблюдения</w:t>
            </w:r>
          </w:p>
        </w:tc>
      </w:tr>
      <w:tr w:rsidR="00C26A46" w:rsidRPr="00C26A46" w:rsidTr="00124FBD">
        <w:trPr>
          <w:trHeight w:val="1769"/>
        </w:trPr>
        <w:tc>
          <w:tcPr>
            <w:tcW w:w="1759" w:type="dxa"/>
            <w:vMerge/>
          </w:tcPr>
          <w:p w:rsidR="008447D2" w:rsidRPr="00C26A46" w:rsidRDefault="008447D2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447D2" w:rsidRPr="00C26A46" w:rsidRDefault="00CE25AD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35 кВ Варваровка</w:t>
            </w:r>
          </w:p>
        </w:tc>
        <w:tc>
          <w:tcPr>
            <w:tcW w:w="2433" w:type="dxa"/>
            <w:gridSpan w:val="2"/>
            <w:vAlign w:val="center"/>
          </w:tcPr>
          <w:p w:rsidR="008447D2" w:rsidRPr="00C26A46" w:rsidRDefault="00CE25AD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Алексеевский р-н</w:t>
            </w:r>
          </w:p>
        </w:tc>
        <w:tc>
          <w:tcPr>
            <w:tcW w:w="3969" w:type="dxa"/>
          </w:tcPr>
          <w:p w:rsidR="008447D2" w:rsidRPr="00C26A46" w:rsidRDefault="00CE25AD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монтаж оборудования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периметральной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охранной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сигнализации,установка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периметрального видеонаблюдения</w:t>
            </w:r>
          </w:p>
        </w:tc>
      </w:tr>
      <w:tr w:rsidR="00C26A46" w:rsidRPr="00C26A46" w:rsidTr="00124FBD">
        <w:trPr>
          <w:trHeight w:val="565"/>
        </w:trPr>
        <w:tc>
          <w:tcPr>
            <w:tcW w:w="1759" w:type="dxa"/>
            <w:vMerge/>
          </w:tcPr>
          <w:p w:rsidR="008447D2" w:rsidRPr="00C26A46" w:rsidRDefault="008447D2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447D2" w:rsidRPr="00C26A46" w:rsidRDefault="00CE25AD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35 </w:t>
            </w:r>
            <w:proofErr w:type="spellStart"/>
            <w:r w:rsidRPr="00C26A46">
              <w:rPr>
                <w:color w:val="000000" w:themeColor="text1"/>
              </w:rPr>
              <w:t>кВ</w:t>
            </w:r>
            <w:proofErr w:type="spellEnd"/>
            <w:r w:rsidRPr="00C26A46">
              <w:rPr>
                <w:color w:val="000000" w:themeColor="text1"/>
              </w:rPr>
              <w:t xml:space="preserve"> </w:t>
            </w:r>
            <w:proofErr w:type="spellStart"/>
            <w:r w:rsidRPr="00C26A46">
              <w:rPr>
                <w:color w:val="000000" w:themeColor="text1"/>
              </w:rPr>
              <w:t>Камышеватое</w:t>
            </w:r>
            <w:proofErr w:type="spellEnd"/>
          </w:p>
        </w:tc>
        <w:tc>
          <w:tcPr>
            <w:tcW w:w="2433" w:type="dxa"/>
            <w:gridSpan w:val="2"/>
            <w:vAlign w:val="center"/>
          </w:tcPr>
          <w:p w:rsidR="008447D2" w:rsidRPr="00C26A46" w:rsidRDefault="00CE25AD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Алексеевский р-н</w:t>
            </w:r>
          </w:p>
        </w:tc>
        <w:tc>
          <w:tcPr>
            <w:tcW w:w="3969" w:type="dxa"/>
          </w:tcPr>
          <w:p w:rsidR="008447D2" w:rsidRPr="00C26A46" w:rsidRDefault="00CE25AD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монтаж оборудования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периметральной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охранной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сигнализации,установка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периметрального видеонаблюдения</w:t>
            </w:r>
          </w:p>
        </w:tc>
      </w:tr>
      <w:tr w:rsidR="00C26A46" w:rsidRPr="00C26A46" w:rsidTr="00124FBD">
        <w:trPr>
          <w:trHeight w:val="565"/>
        </w:trPr>
        <w:tc>
          <w:tcPr>
            <w:tcW w:w="1759" w:type="dxa"/>
            <w:vMerge/>
          </w:tcPr>
          <w:p w:rsidR="008447D2" w:rsidRPr="00C26A46" w:rsidRDefault="008447D2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2329" w:type="dxa"/>
            <w:gridSpan w:val="2"/>
            <w:vAlign w:val="center"/>
          </w:tcPr>
          <w:p w:rsidR="008447D2" w:rsidRPr="00C26A46" w:rsidRDefault="00CE25AD" w:rsidP="00124FBD">
            <w:pPr>
              <w:spacing w:after="0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35 кВ Покровка</w:t>
            </w:r>
          </w:p>
        </w:tc>
        <w:tc>
          <w:tcPr>
            <w:tcW w:w="2433" w:type="dxa"/>
            <w:gridSpan w:val="2"/>
            <w:vAlign w:val="center"/>
          </w:tcPr>
          <w:p w:rsidR="008447D2" w:rsidRPr="00C26A46" w:rsidRDefault="00CE25AD" w:rsidP="00124FBD">
            <w:pPr>
              <w:spacing w:after="0"/>
              <w:rPr>
                <w:color w:val="000000" w:themeColor="text1"/>
              </w:rPr>
            </w:pPr>
            <w:proofErr w:type="spellStart"/>
            <w:r w:rsidRPr="00C26A46">
              <w:rPr>
                <w:color w:val="000000" w:themeColor="text1"/>
              </w:rPr>
              <w:t>Волоконовский</w:t>
            </w:r>
            <w:proofErr w:type="spellEnd"/>
            <w:r w:rsidRPr="00C26A46">
              <w:rPr>
                <w:color w:val="000000" w:themeColor="text1"/>
              </w:rPr>
              <w:t xml:space="preserve"> р-н</w:t>
            </w:r>
          </w:p>
        </w:tc>
        <w:tc>
          <w:tcPr>
            <w:tcW w:w="3969" w:type="dxa"/>
          </w:tcPr>
          <w:p w:rsidR="008447D2" w:rsidRPr="00C26A46" w:rsidRDefault="00CE25AD" w:rsidP="00BB6E9A">
            <w:pPr>
              <w:spacing w:after="0"/>
              <w:jc w:val="both"/>
              <w:rPr>
                <w:color w:val="000000" w:themeColor="text1"/>
              </w:rPr>
            </w:pPr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ПИР монтаж оборудования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периметральной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охранной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сигнализации,установка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 камер охранного </w:t>
            </w:r>
            <w:proofErr w:type="spellStart"/>
            <w:r w:rsidRPr="00C26A46">
              <w:rPr>
                <w:rFonts w:eastAsia="Times New Roman"/>
                <w:color w:val="000000" w:themeColor="text1"/>
                <w:lang w:eastAsia="ru-RU"/>
              </w:rPr>
              <w:t>периметрального</w:t>
            </w:r>
            <w:proofErr w:type="spellEnd"/>
            <w:r w:rsidRPr="00C26A46">
              <w:rPr>
                <w:rFonts w:eastAsia="Times New Roman"/>
                <w:color w:val="000000" w:themeColor="text1"/>
                <w:lang w:eastAsia="ru-RU"/>
              </w:rPr>
              <w:t xml:space="preserve"> видеонаблюдения, системы охранного периметрального видеонаблюдения</w:t>
            </w:r>
          </w:p>
        </w:tc>
      </w:tr>
      <w:tr w:rsidR="00C26A46" w:rsidRPr="00C26A46" w:rsidTr="00124FBD">
        <w:trPr>
          <w:trHeight w:val="70"/>
        </w:trPr>
        <w:tc>
          <w:tcPr>
            <w:tcW w:w="1759" w:type="dxa"/>
            <w:tcBorders>
              <w:left w:val="nil"/>
              <w:bottom w:val="nil"/>
              <w:right w:val="nil"/>
            </w:tcBorders>
          </w:tcPr>
          <w:p w:rsidR="008447D2" w:rsidRPr="00C26A46" w:rsidRDefault="008447D2" w:rsidP="00BB6E9A">
            <w:pPr>
              <w:spacing w:after="0"/>
              <w:ind w:left="-84"/>
              <w:jc w:val="both"/>
              <w:rPr>
                <w:color w:val="000000" w:themeColor="text1"/>
              </w:rPr>
            </w:pPr>
          </w:p>
        </w:tc>
        <w:tc>
          <w:tcPr>
            <w:tcW w:w="4329" w:type="dxa"/>
            <w:gridSpan w:val="3"/>
            <w:tcBorders>
              <w:left w:val="nil"/>
              <w:bottom w:val="nil"/>
              <w:right w:val="nil"/>
            </w:tcBorders>
          </w:tcPr>
          <w:p w:rsidR="008447D2" w:rsidRPr="00C26A46" w:rsidRDefault="008447D2" w:rsidP="00BB6E9A">
            <w:pPr>
              <w:spacing w:after="0"/>
              <w:jc w:val="both"/>
              <w:rPr>
                <w:color w:val="000000" w:themeColor="text1"/>
              </w:rPr>
            </w:pPr>
          </w:p>
        </w:tc>
        <w:tc>
          <w:tcPr>
            <w:tcW w:w="4402" w:type="dxa"/>
            <w:gridSpan w:val="2"/>
            <w:tcBorders>
              <w:left w:val="nil"/>
              <w:bottom w:val="nil"/>
              <w:right w:val="nil"/>
            </w:tcBorders>
          </w:tcPr>
          <w:p w:rsidR="008447D2" w:rsidRPr="00C26A46" w:rsidRDefault="008447D2" w:rsidP="00BB6E9A">
            <w:pPr>
              <w:spacing w:after="0"/>
              <w:jc w:val="both"/>
              <w:rPr>
                <w:color w:val="000000" w:themeColor="text1"/>
              </w:rPr>
            </w:pPr>
          </w:p>
        </w:tc>
      </w:tr>
    </w:tbl>
    <w:p w:rsidR="00E26339" w:rsidRPr="00C26A46" w:rsidRDefault="00E26339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 xml:space="preserve">   </w:t>
      </w:r>
    </w:p>
    <w:p w:rsidR="008447D2" w:rsidRPr="00C26A46" w:rsidRDefault="008447D2" w:rsidP="00BB6E9A">
      <w:pPr>
        <w:spacing w:after="0"/>
        <w:jc w:val="both"/>
        <w:rPr>
          <w:b/>
          <w:color w:val="000000" w:themeColor="text1"/>
        </w:rPr>
      </w:pPr>
    </w:p>
    <w:p w:rsidR="00964B45" w:rsidRPr="00C26A46" w:rsidRDefault="00964B45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>2.</w:t>
      </w:r>
      <w:r w:rsidR="00450CBE" w:rsidRPr="00C26A46">
        <w:rPr>
          <w:b/>
          <w:color w:val="000000" w:themeColor="text1"/>
        </w:rPr>
        <w:t xml:space="preserve"> </w:t>
      </w:r>
      <w:r w:rsidRPr="00C26A46">
        <w:rPr>
          <w:b/>
          <w:color w:val="000000" w:themeColor="text1"/>
        </w:rPr>
        <w:t>Обоснование для проектирования.</w:t>
      </w:r>
    </w:p>
    <w:p w:rsidR="00964B45" w:rsidRPr="00C26A46" w:rsidRDefault="00964B45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2.1.</w:t>
      </w:r>
      <w:r w:rsidR="00EB3960" w:rsidRPr="00C26A46">
        <w:rPr>
          <w:color w:val="000000" w:themeColor="text1"/>
        </w:rPr>
        <w:t xml:space="preserve"> Инвестиционная про</w:t>
      </w:r>
      <w:r w:rsidR="00573E28" w:rsidRPr="00C26A46">
        <w:rPr>
          <w:color w:val="000000" w:themeColor="text1"/>
        </w:rPr>
        <w:t>грамма П</w:t>
      </w:r>
      <w:r w:rsidR="00B73BB6" w:rsidRPr="00C26A46">
        <w:rPr>
          <w:color w:val="000000" w:themeColor="text1"/>
        </w:rPr>
        <w:t xml:space="preserve">АО "МРСК Центра" </w:t>
      </w:r>
      <w:r w:rsidR="003F144E" w:rsidRPr="00C26A46">
        <w:rPr>
          <w:color w:val="000000" w:themeColor="text1"/>
        </w:rPr>
        <w:t>на 2020</w:t>
      </w:r>
      <w:r w:rsidR="00EB3960" w:rsidRPr="00C26A46">
        <w:rPr>
          <w:color w:val="000000" w:themeColor="text1"/>
        </w:rPr>
        <w:t xml:space="preserve"> год.</w:t>
      </w:r>
    </w:p>
    <w:p w:rsidR="00CF0C3B" w:rsidRPr="00C26A46" w:rsidRDefault="00CF0C3B" w:rsidP="00BB6E9A">
      <w:pPr>
        <w:spacing w:after="0"/>
        <w:jc w:val="both"/>
        <w:rPr>
          <w:color w:val="000000" w:themeColor="text1"/>
        </w:rPr>
      </w:pPr>
    </w:p>
    <w:p w:rsidR="00CD1EAC" w:rsidRPr="00C26A46" w:rsidRDefault="00964B45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>3.</w:t>
      </w:r>
      <w:r w:rsidR="00450CBE" w:rsidRPr="00C26A46">
        <w:rPr>
          <w:b/>
          <w:color w:val="000000" w:themeColor="text1"/>
        </w:rPr>
        <w:t xml:space="preserve"> </w:t>
      </w:r>
      <w:r w:rsidRPr="00C26A46">
        <w:rPr>
          <w:b/>
          <w:color w:val="000000" w:themeColor="text1"/>
        </w:rPr>
        <w:t>Основные нормативно-технические документы, определяющие требования к проекту.</w:t>
      </w:r>
    </w:p>
    <w:p w:rsidR="009E6598" w:rsidRPr="00C26A46" w:rsidRDefault="009E6598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постановление Правительства РФ от</w:t>
      </w:r>
      <w:r w:rsidR="00F40FB0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5 мая 2012</w:t>
      </w:r>
      <w:r w:rsidR="00C52702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г</w:t>
      </w:r>
      <w:r w:rsidR="00F40FB0" w:rsidRPr="00C26A46">
        <w:rPr>
          <w:color w:val="000000" w:themeColor="text1"/>
        </w:rPr>
        <w:t>. №458</w:t>
      </w:r>
      <w:r w:rsidRPr="00C26A46">
        <w:rPr>
          <w:color w:val="000000" w:themeColor="text1"/>
        </w:rPr>
        <w:t xml:space="preserve"> «Об утверждении Правил по обеспечению безопасности и антитеррористической защищенности объектов топливно-энергетического комплекса»;</w:t>
      </w:r>
    </w:p>
    <w:p w:rsidR="00C52702" w:rsidRPr="00C26A46" w:rsidRDefault="00C52702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постановление Правительства РФ от 19 сентября 2015 г. №993 «Об утверждении  требований к обеспечению безопасности линейных объектов топливно-энергетического комплекса»;</w:t>
      </w:r>
    </w:p>
    <w:p w:rsidR="00964B45" w:rsidRPr="00C26A46" w:rsidRDefault="00964B45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СТО 56947007-29.240.10.028-2009 «Нормы технологического проектирования подстанций переменного тока с высшим напряжением 35-750кВ</w:t>
      </w:r>
      <w:r w:rsidR="00D0293C" w:rsidRPr="00C26A46">
        <w:rPr>
          <w:color w:val="000000" w:themeColor="text1"/>
        </w:rPr>
        <w:t>»;</w:t>
      </w:r>
    </w:p>
    <w:p w:rsidR="00D0293C" w:rsidRPr="00C26A46" w:rsidRDefault="00D0293C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СТО 56947007-29.240.55.016-2008 «Нормы технологического проектирования воздушных линий электропередачи напряжением 35-750кВ»;</w:t>
      </w:r>
    </w:p>
    <w:p w:rsidR="00D0293C" w:rsidRPr="00C26A46" w:rsidRDefault="00D0293C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постановление правительства Российской Федерации №87 от 16 февраля 2008г.</w:t>
      </w:r>
    </w:p>
    <w:p w:rsidR="00D0293C" w:rsidRPr="00C26A46" w:rsidRDefault="00D0293C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lastRenderedPageBreak/>
        <w:t>«О составе проектной документации и требования к их содержанию»;</w:t>
      </w:r>
    </w:p>
    <w:p w:rsidR="0005312A" w:rsidRPr="00C26A46" w:rsidRDefault="0005312A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 ГОСТ Р21.1101-2009. Основные требования к проектной и рабочей документации;</w:t>
      </w:r>
    </w:p>
    <w:p w:rsidR="00AB7C96" w:rsidRPr="00C26A46" w:rsidRDefault="00D0293C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т</w:t>
      </w:r>
      <w:r w:rsidR="00573E28" w:rsidRPr="00C26A46">
        <w:rPr>
          <w:color w:val="000000" w:themeColor="text1"/>
        </w:rPr>
        <w:t>ехническая политика П</w:t>
      </w:r>
      <w:r w:rsidRPr="00C26A46">
        <w:rPr>
          <w:color w:val="000000" w:themeColor="text1"/>
        </w:rPr>
        <w:t>АО «МРСК Центра»;</w:t>
      </w:r>
    </w:p>
    <w:p w:rsidR="002955B0" w:rsidRPr="00C26A46" w:rsidRDefault="00D0293C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 xml:space="preserve">положение о технической политике в области </w:t>
      </w:r>
      <w:r w:rsidRPr="00C26A46">
        <w:rPr>
          <w:color w:val="000000" w:themeColor="text1"/>
          <w:lang w:val="en-US"/>
        </w:rPr>
        <w:t>IT</w:t>
      </w:r>
      <w:r w:rsidRPr="00C26A46">
        <w:rPr>
          <w:color w:val="000000" w:themeColor="text1"/>
        </w:rPr>
        <w:t xml:space="preserve"> тех</w:t>
      </w:r>
      <w:r w:rsidR="00573E28" w:rsidRPr="00C26A46">
        <w:rPr>
          <w:color w:val="000000" w:themeColor="text1"/>
        </w:rPr>
        <w:t>нологий, утвержденные приказом П</w:t>
      </w:r>
      <w:r w:rsidRPr="00C26A46">
        <w:rPr>
          <w:color w:val="000000" w:themeColor="text1"/>
        </w:rPr>
        <w:t>АО «МРСК Центра»;</w:t>
      </w:r>
    </w:p>
    <w:p w:rsidR="00D0293C" w:rsidRPr="00C26A46" w:rsidRDefault="00D0293C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 xml:space="preserve">схемы принципиальные электрические распределительных устройств подстанций </w:t>
      </w:r>
    </w:p>
    <w:p w:rsidR="00954AED" w:rsidRPr="00C26A46" w:rsidRDefault="00D0293C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35-750</w:t>
      </w:r>
      <w:r w:rsidR="00F905AB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кВ. Типовые решения</w:t>
      </w:r>
    </w:p>
    <w:p w:rsidR="00D0293C" w:rsidRPr="00C26A46" w:rsidRDefault="00D0293C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типовые требования к корпоративному стилю оформления объектов и техники</w:t>
      </w:r>
      <w:r w:rsidR="009766C6" w:rsidRPr="00C26A46">
        <w:rPr>
          <w:color w:val="000000" w:themeColor="text1"/>
        </w:rPr>
        <w:t xml:space="preserve"> производствен</w:t>
      </w:r>
      <w:r w:rsidR="00573E28" w:rsidRPr="00C26A46">
        <w:rPr>
          <w:color w:val="000000" w:themeColor="text1"/>
        </w:rPr>
        <w:t>ного назначения, принадлежащих П</w:t>
      </w:r>
      <w:r w:rsidR="009766C6" w:rsidRPr="00C26A46">
        <w:rPr>
          <w:color w:val="000000" w:themeColor="text1"/>
        </w:rPr>
        <w:t xml:space="preserve">АО «МРСК </w:t>
      </w:r>
      <w:r w:rsidR="00573E28" w:rsidRPr="00C26A46">
        <w:rPr>
          <w:color w:val="000000" w:themeColor="text1"/>
        </w:rPr>
        <w:t>Центра», утвержденные приказом П</w:t>
      </w:r>
      <w:r w:rsidR="009766C6" w:rsidRPr="00C26A46">
        <w:rPr>
          <w:color w:val="000000" w:themeColor="text1"/>
        </w:rPr>
        <w:t>АО «МРСК Центра»;</w:t>
      </w:r>
    </w:p>
    <w:p w:rsidR="00D0293C" w:rsidRPr="00C26A46" w:rsidRDefault="009766C6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ПУЭ (действующее издание);</w:t>
      </w:r>
    </w:p>
    <w:p w:rsidR="00AB050F" w:rsidRPr="00C26A46" w:rsidRDefault="009766C6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</w:t>
      </w:r>
      <w:r w:rsidR="00F15ABF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ПТЭ (действующее издание)</w:t>
      </w:r>
      <w:r w:rsidR="00E2311C" w:rsidRPr="00C26A46">
        <w:rPr>
          <w:color w:val="000000" w:themeColor="text1"/>
        </w:rPr>
        <w:t>.</w:t>
      </w:r>
    </w:p>
    <w:p w:rsidR="00CF0C3B" w:rsidRPr="00C26A46" w:rsidRDefault="00CF0C3B" w:rsidP="00BB6E9A">
      <w:pPr>
        <w:spacing w:after="0"/>
        <w:jc w:val="both"/>
        <w:rPr>
          <w:color w:val="000000" w:themeColor="text1"/>
        </w:rPr>
      </w:pPr>
    </w:p>
    <w:p w:rsidR="009766C6" w:rsidRPr="00C26A46" w:rsidRDefault="009766C6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>4.</w:t>
      </w:r>
      <w:r w:rsidR="00450CBE" w:rsidRPr="00C26A46">
        <w:rPr>
          <w:b/>
          <w:color w:val="000000" w:themeColor="text1"/>
        </w:rPr>
        <w:t xml:space="preserve"> </w:t>
      </w:r>
      <w:r w:rsidRPr="00C26A46">
        <w:rPr>
          <w:b/>
          <w:color w:val="000000" w:themeColor="text1"/>
        </w:rPr>
        <w:t>Стадийность проектирования.</w:t>
      </w:r>
    </w:p>
    <w:p w:rsidR="009766C6" w:rsidRPr="00C26A46" w:rsidRDefault="009766C6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Проект выполняется в соответствии с настоящим техническим заданием:</w:t>
      </w:r>
    </w:p>
    <w:p w:rsidR="009766C6" w:rsidRPr="00C26A46" w:rsidRDefault="009766C6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-проведение изыскательных работ;</w:t>
      </w:r>
    </w:p>
    <w:p w:rsidR="009766C6" w:rsidRPr="00C26A46" w:rsidRDefault="009766C6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-разработка проектно-сметной документации;</w:t>
      </w:r>
    </w:p>
    <w:p w:rsidR="00AB050F" w:rsidRPr="00C26A46" w:rsidRDefault="009766C6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-согласование проекта и проектно-с</w:t>
      </w:r>
      <w:r w:rsidR="00573E28" w:rsidRPr="00C26A46">
        <w:rPr>
          <w:color w:val="000000" w:themeColor="text1"/>
        </w:rPr>
        <w:t>метной документации с филиалом П</w:t>
      </w:r>
      <w:r w:rsidRPr="00C26A46">
        <w:rPr>
          <w:color w:val="000000" w:themeColor="text1"/>
        </w:rPr>
        <w:t>АО «МРСК Центра» - «Белгородэнерго»</w:t>
      </w:r>
      <w:r w:rsidR="007F04C2" w:rsidRPr="00C26A46">
        <w:rPr>
          <w:color w:val="000000" w:themeColor="text1"/>
        </w:rPr>
        <w:t>.</w:t>
      </w:r>
    </w:p>
    <w:p w:rsidR="00CF0C3B" w:rsidRPr="00C26A46" w:rsidRDefault="00CF0C3B" w:rsidP="00BB6E9A">
      <w:pPr>
        <w:spacing w:after="0"/>
        <w:jc w:val="both"/>
        <w:rPr>
          <w:color w:val="000000" w:themeColor="text1"/>
        </w:rPr>
      </w:pPr>
    </w:p>
    <w:p w:rsidR="00570A0C" w:rsidRPr="00C26A46" w:rsidRDefault="00570A0C" w:rsidP="00BB6E9A">
      <w:pPr>
        <w:spacing w:after="0"/>
        <w:jc w:val="both"/>
        <w:rPr>
          <w:b/>
          <w:color w:val="000000" w:themeColor="text1"/>
        </w:rPr>
      </w:pPr>
    </w:p>
    <w:p w:rsidR="009766C6" w:rsidRPr="00C26A46" w:rsidRDefault="009766C6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>5.</w:t>
      </w:r>
      <w:r w:rsidR="00450CBE" w:rsidRPr="00C26A46">
        <w:rPr>
          <w:b/>
          <w:color w:val="000000" w:themeColor="text1"/>
        </w:rPr>
        <w:t xml:space="preserve"> </w:t>
      </w:r>
      <w:r w:rsidR="00F361EB" w:rsidRPr="00C26A46">
        <w:rPr>
          <w:b/>
          <w:color w:val="000000" w:themeColor="text1"/>
        </w:rPr>
        <w:t>Объем работ включаемых в проект ПС.</w:t>
      </w:r>
    </w:p>
    <w:p w:rsidR="00F361EB" w:rsidRDefault="00F361EB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5.</w:t>
      </w:r>
      <w:r w:rsidRPr="00124FBD">
        <w:rPr>
          <w:color w:val="000000" w:themeColor="text1"/>
        </w:rPr>
        <w:t>1.</w:t>
      </w:r>
      <w:r w:rsidR="00BF5D52" w:rsidRPr="00124FBD">
        <w:rPr>
          <w:color w:val="000000" w:themeColor="text1"/>
        </w:rPr>
        <w:t xml:space="preserve"> </w:t>
      </w:r>
      <w:r w:rsidRPr="00124FBD">
        <w:rPr>
          <w:color w:val="000000" w:themeColor="text1"/>
        </w:rPr>
        <w:t xml:space="preserve"> Выполнение</w:t>
      </w:r>
      <w:r w:rsidRPr="00C26A46">
        <w:rPr>
          <w:color w:val="000000" w:themeColor="text1"/>
        </w:rPr>
        <w:t xml:space="preserve"> проектно-изыска</w:t>
      </w:r>
      <w:r w:rsidR="00D12F63" w:rsidRPr="00C26A46">
        <w:rPr>
          <w:color w:val="000000" w:themeColor="text1"/>
        </w:rPr>
        <w:t>тельных работ на месте реконструкции</w:t>
      </w:r>
      <w:r w:rsidRPr="00C26A46">
        <w:rPr>
          <w:color w:val="000000" w:themeColor="text1"/>
        </w:rPr>
        <w:t xml:space="preserve"> ограждения</w:t>
      </w:r>
      <w:r w:rsidR="00D12F63" w:rsidRPr="00C26A46">
        <w:rPr>
          <w:color w:val="000000" w:themeColor="text1"/>
        </w:rPr>
        <w:t xml:space="preserve"> (установка дополнительного нижнего (</w:t>
      </w:r>
      <w:proofErr w:type="spellStart"/>
      <w:r w:rsidR="00D12F63" w:rsidRPr="00C26A46">
        <w:rPr>
          <w:color w:val="000000" w:themeColor="text1"/>
        </w:rPr>
        <w:t>противоподкопного</w:t>
      </w:r>
      <w:proofErr w:type="spellEnd"/>
      <w:r w:rsidR="00D12F63" w:rsidRPr="00C26A46">
        <w:rPr>
          <w:color w:val="000000" w:themeColor="text1"/>
        </w:rPr>
        <w:t>) ограждения)</w:t>
      </w:r>
      <w:r w:rsidR="00565DB9" w:rsidRPr="00C26A46">
        <w:rPr>
          <w:color w:val="000000" w:themeColor="text1"/>
        </w:rPr>
        <w:t xml:space="preserve">, установки дополнительных камер периметрального охранного телевидения, оборудования охранной периметральной сигнализации, системы охранного </w:t>
      </w:r>
      <w:proofErr w:type="spellStart"/>
      <w:r w:rsidR="00565DB9" w:rsidRPr="00C26A46">
        <w:rPr>
          <w:color w:val="000000" w:themeColor="text1"/>
        </w:rPr>
        <w:t>периметрального</w:t>
      </w:r>
      <w:proofErr w:type="spellEnd"/>
      <w:r w:rsidR="00565DB9" w:rsidRPr="00C26A46">
        <w:rPr>
          <w:color w:val="000000" w:themeColor="text1"/>
        </w:rPr>
        <w:t xml:space="preserve"> видеонаблюдения</w:t>
      </w:r>
      <w:r w:rsidR="00013934" w:rsidRPr="00C26A46">
        <w:rPr>
          <w:color w:val="000000" w:themeColor="text1"/>
        </w:rPr>
        <w:t>.</w:t>
      </w:r>
    </w:p>
    <w:p w:rsidR="00124FBD" w:rsidRPr="00C26A46" w:rsidRDefault="00124FBD" w:rsidP="00124FBD">
      <w:pPr>
        <w:spacing w:after="0"/>
        <w:jc w:val="both"/>
        <w:rPr>
          <w:color w:val="000000" w:themeColor="text1"/>
        </w:rPr>
      </w:pPr>
      <w:r>
        <w:rPr>
          <w:color w:val="000000" w:themeColor="text1"/>
        </w:rPr>
        <w:t>5.2</w:t>
      </w:r>
      <w:r w:rsidRPr="00037396">
        <w:rPr>
          <w:color w:val="000000" w:themeColor="text1"/>
        </w:rPr>
        <w:t xml:space="preserve">. Проектом предусмотреть мероприятия по усилению ограждения в местах монтажа </w:t>
      </w:r>
      <w:proofErr w:type="spellStart"/>
      <w:r w:rsidRPr="00037396">
        <w:rPr>
          <w:color w:val="000000" w:themeColor="text1"/>
        </w:rPr>
        <w:t>противоподкопного</w:t>
      </w:r>
      <w:proofErr w:type="spellEnd"/>
      <w:r w:rsidRPr="00037396">
        <w:rPr>
          <w:color w:val="000000" w:themeColor="text1"/>
        </w:rPr>
        <w:t xml:space="preserve"> устройства для обеспечения целос</w:t>
      </w:r>
      <w:r w:rsidR="003A685D" w:rsidRPr="00037396">
        <w:rPr>
          <w:color w:val="000000" w:themeColor="text1"/>
        </w:rPr>
        <w:t>т</w:t>
      </w:r>
      <w:r w:rsidRPr="00037396">
        <w:rPr>
          <w:color w:val="000000" w:themeColor="text1"/>
        </w:rPr>
        <w:t>ности и защищенности объекта.</w:t>
      </w:r>
    </w:p>
    <w:p w:rsidR="008D3E32" w:rsidRPr="00C26A46" w:rsidRDefault="00D670C4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5.</w:t>
      </w:r>
      <w:r w:rsidR="00BF5D52">
        <w:rPr>
          <w:color w:val="000000" w:themeColor="text1"/>
        </w:rPr>
        <w:t>3</w:t>
      </w:r>
      <w:r w:rsidR="00F361EB" w:rsidRPr="00C26A46">
        <w:rPr>
          <w:color w:val="000000" w:themeColor="text1"/>
        </w:rPr>
        <w:t>.</w:t>
      </w:r>
      <w:r w:rsidR="00EB3960" w:rsidRPr="00C26A46">
        <w:rPr>
          <w:color w:val="000000" w:themeColor="text1"/>
        </w:rPr>
        <w:t xml:space="preserve"> </w:t>
      </w:r>
      <w:r w:rsidR="00E2311C" w:rsidRPr="00C26A46">
        <w:rPr>
          <w:color w:val="000000" w:themeColor="text1"/>
        </w:rPr>
        <w:t xml:space="preserve">Проектирование </w:t>
      </w:r>
      <w:r w:rsidR="003153A7" w:rsidRPr="00C26A46">
        <w:rPr>
          <w:color w:val="000000" w:themeColor="text1"/>
        </w:rPr>
        <w:t>дополнительного нижнего (</w:t>
      </w:r>
      <w:proofErr w:type="spellStart"/>
      <w:r w:rsidR="003153A7" w:rsidRPr="00C26A46">
        <w:rPr>
          <w:color w:val="000000" w:themeColor="text1"/>
        </w:rPr>
        <w:t>противоподкопного</w:t>
      </w:r>
      <w:proofErr w:type="spellEnd"/>
      <w:r w:rsidR="003153A7" w:rsidRPr="00C26A46">
        <w:rPr>
          <w:color w:val="000000" w:themeColor="text1"/>
        </w:rPr>
        <w:t>)</w:t>
      </w:r>
      <w:r w:rsidR="00E2311C" w:rsidRPr="00C26A46">
        <w:rPr>
          <w:color w:val="000000" w:themeColor="text1"/>
        </w:rPr>
        <w:t xml:space="preserve"> ограждения</w:t>
      </w:r>
      <w:r w:rsidR="003153A7" w:rsidRPr="00C26A46">
        <w:rPr>
          <w:color w:val="000000" w:themeColor="text1"/>
        </w:rPr>
        <w:t>.</w:t>
      </w:r>
      <w:r w:rsidR="00511DFE" w:rsidRPr="00C26A46">
        <w:rPr>
          <w:color w:val="000000" w:themeColor="text1"/>
        </w:rPr>
        <w:t xml:space="preserve"> </w:t>
      </w:r>
    </w:p>
    <w:p w:rsidR="00F361EB" w:rsidRPr="00C26A46" w:rsidRDefault="000566C3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Нижнее дополнительное ограждение для защиты от подкопа заглубляется в грунт на глубину не менее 0,5 метра, выполняется в виде бетонированного цо</w:t>
      </w:r>
      <w:r w:rsidR="00BF4601">
        <w:rPr>
          <w:color w:val="000000" w:themeColor="text1"/>
        </w:rPr>
        <w:t>коля,</w:t>
      </w:r>
      <w:bookmarkStart w:id="0" w:name="_GoBack"/>
      <w:bookmarkEnd w:id="0"/>
      <w:r w:rsidR="00BF4601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или сварной решетки с размером ячейки не более 15 см</w:t>
      </w:r>
      <w:r w:rsidR="00C12212" w:rsidRPr="00C26A46">
        <w:rPr>
          <w:color w:val="000000" w:themeColor="text1"/>
        </w:rPr>
        <w:t>., диаметр прутка не менее 5 мм</w:t>
      </w:r>
      <w:r w:rsidRPr="00C26A46">
        <w:rPr>
          <w:color w:val="000000" w:themeColor="text1"/>
        </w:rPr>
        <w:t>.</w:t>
      </w:r>
    </w:p>
    <w:p w:rsidR="004F0389" w:rsidRPr="00C26A46" w:rsidRDefault="003153A7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5.</w:t>
      </w:r>
      <w:r w:rsidR="00BF5D52">
        <w:rPr>
          <w:color w:val="000000" w:themeColor="text1"/>
        </w:rPr>
        <w:t>4</w:t>
      </w:r>
      <w:r w:rsidR="004F0389" w:rsidRPr="00C26A46">
        <w:rPr>
          <w:color w:val="000000" w:themeColor="text1"/>
        </w:rPr>
        <w:t>. Предусмотреть затраты на благоустройство прилегающей те</w:t>
      </w:r>
      <w:r w:rsidR="003C6E35" w:rsidRPr="00C26A46">
        <w:rPr>
          <w:color w:val="000000" w:themeColor="text1"/>
        </w:rPr>
        <w:t xml:space="preserve">рритории, после </w:t>
      </w:r>
      <w:r w:rsidR="004F0389" w:rsidRPr="00C26A46">
        <w:rPr>
          <w:color w:val="000000" w:themeColor="text1"/>
        </w:rPr>
        <w:t>монтажа</w:t>
      </w:r>
      <w:r w:rsidR="003C6E35" w:rsidRPr="00C26A46">
        <w:rPr>
          <w:color w:val="000000" w:themeColor="text1"/>
        </w:rPr>
        <w:t xml:space="preserve"> дополнительного нижнего (</w:t>
      </w:r>
      <w:proofErr w:type="spellStart"/>
      <w:r w:rsidR="003C6E35" w:rsidRPr="00C26A46">
        <w:rPr>
          <w:color w:val="000000" w:themeColor="text1"/>
        </w:rPr>
        <w:t>противоподкопного</w:t>
      </w:r>
      <w:proofErr w:type="spellEnd"/>
      <w:r w:rsidR="003C6E35" w:rsidRPr="00C26A46">
        <w:rPr>
          <w:color w:val="000000" w:themeColor="text1"/>
        </w:rPr>
        <w:t>) ограждения</w:t>
      </w:r>
      <w:r w:rsidR="004F0389" w:rsidRPr="00C26A46">
        <w:rPr>
          <w:color w:val="000000" w:themeColor="text1"/>
        </w:rPr>
        <w:t>.</w:t>
      </w:r>
    </w:p>
    <w:p w:rsidR="00A41ED9" w:rsidRPr="00C26A46" w:rsidRDefault="003153A7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5.</w:t>
      </w:r>
      <w:r w:rsidR="001731FF">
        <w:rPr>
          <w:color w:val="000000" w:themeColor="text1"/>
        </w:rPr>
        <w:t>5</w:t>
      </w:r>
      <w:r w:rsidR="004F0389" w:rsidRPr="00C26A46">
        <w:rPr>
          <w:color w:val="000000" w:themeColor="text1"/>
        </w:rPr>
        <w:t>. Предусмотреть затраты на утилизацию мусора</w:t>
      </w:r>
      <w:r w:rsidRPr="00C26A46">
        <w:rPr>
          <w:color w:val="000000" w:themeColor="text1"/>
        </w:rPr>
        <w:t xml:space="preserve"> после </w:t>
      </w:r>
      <w:r w:rsidR="004F0389" w:rsidRPr="00C26A46">
        <w:rPr>
          <w:color w:val="000000" w:themeColor="text1"/>
        </w:rPr>
        <w:t xml:space="preserve">монтажа </w:t>
      </w:r>
      <w:r w:rsidRPr="00C26A46">
        <w:rPr>
          <w:color w:val="000000" w:themeColor="text1"/>
        </w:rPr>
        <w:t>дополнительного нижнего (</w:t>
      </w:r>
      <w:proofErr w:type="spellStart"/>
      <w:r w:rsidRPr="00C26A46">
        <w:rPr>
          <w:color w:val="000000" w:themeColor="text1"/>
        </w:rPr>
        <w:t>противоподкопного</w:t>
      </w:r>
      <w:proofErr w:type="spellEnd"/>
      <w:r w:rsidRPr="00C26A46">
        <w:rPr>
          <w:color w:val="000000" w:themeColor="text1"/>
        </w:rPr>
        <w:t>)</w:t>
      </w:r>
      <w:r w:rsidR="004F0389" w:rsidRPr="00C26A46">
        <w:rPr>
          <w:color w:val="000000" w:themeColor="text1"/>
        </w:rPr>
        <w:t xml:space="preserve"> огражд</w:t>
      </w:r>
      <w:r w:rsidR="003269A1" w:rsidRPr="00C26A46">
        <w:rPr>
          <w:color w:val="000000" w:themeColor="text1"/>
        </w:rPr>
        <w:t>е</w:t>
      </w:r>
      <w:r w:rsidR="004F0389" w:rsidRPr="00C26A46">
        <w:rPr>
          <w:color w:val="000000" w:themeColor="text1"/>
        </w:rPr>
        <w:t>ния.</w:t>
      </w:r>
    </w:p>
    <w:p w:rsidR="00FE5587" w:rsidRDefault="001731FF" w:rsidP="00BB6E9A">
      <w:pPr>
        <w:spacing w:after="0"/>
        <w:jc w:val="both"/>
        <w:rPr>
          <w:color w:val="000000" w:themeColor="text1"/>
        </w:rPr>
      </w:pPr>
      <w:r>
        <w:rPr>
          <w:color w:val="000000" w:themeColor="text1"/>
        </w:rPr>
        <w:t>5.6</w:t>
      </w:r>
      <w:r w:rsidR="00FE5587" w:rsidRPr="00C26A46">
        <w:rPr>
          <w:color w:val="000000" w:themeColor="text1"/>
        </w:rPr>
        <w:t xml:space="preserve">. Выполнение проектно-изыскательских работ по установке дополнительных видеокамер периметрального охранного телевидения, системы охранного </w:t>
      </w:r>
      <w:proofErr w:type="spellStart"/>
      <w:r w:rsidR="00FE5587" w:rsidRPr="00C26A46">
        <w:rPr>
          <w:color w:val="000000" w:themeColor="text1"/>
        </w:rPr>
        <w:t>периметрального</w:t>
      </w:r>
      <w:proofErr w:type="spellEnd"/>
      <w:r w:rsidR="00FE5587" w:rsidRPr="00C26A46">
        <w:rPr>
          <w:color w:val="000000" w:themeColor="text1"/>
        </w:rPr>
        <w:t xml:space="preserve"> видеонаблюдения.</w:t>
      </w:r>
    </w:p>
    <w:p w:rsidR="001731FF" w:rsidRPr="00037396" w:rsidRDefault="001731FF" w:rsidP="00BB6E9A">
      <w:pPr>
        <w:spacing w:after="0"/>
        <w:jc w:val="both"/>
        <w:rPr>
          <w:color w:val="000000" w:themeColor="text1"/>
        </w:rPr>
      </w:pPr>
      <w:r w:rsidRPr="00037396">
        <w:rPr>
          <w:color w:val="000000" w:themeColor="text1"/>
        </w:rPr>
        <w:t xml:space="preserve">5.7. Проектом предусмотреть мероприятия по оборудованию дверей помещений связи, ОПУ и КРУН </w:t>
      </w:r>
      <w:proofErr w:type="spellStart"/>
      <w:r w:rsidRPr="00037396">
        <w:rPr>
          <w:color w:val="000000" w:themeColor="text1"/>
        </w:rPr>
        <w:t>магнитоконтактными</w:t>
      </w:r>
      <w:proofErr w:type="spellEnd"/>
      <w:r w:rsidRPr="00037396">
        <w:rPr>
          <w:color w:val="000000" w:themeColor="text1"/>
        </w:rPr>
        <w:t xml:space="preserve"> датчиками и концевыми выключателями, подключенными к существующему оборудованию АСДУ</w:t>
      </w:r>
      <w:r w:rsidR="002A6A7C" w:rsidRPr="00037396">
        <w:rPr>
          <w:color w:val="000000" w:themeColor="text1"/>
        </w:rPr>
        <w:t xml:space="preserve"> для передачи информации о </w:t>
      </w:r>
      <w:r w:rsidR="00BB6E9A" w:rsidRPr="00037396">
        <w:rPr>
          <w:color w:val="000000" w:themeColor="text1"/>
        </w:rPr>
        <w:t xml:space="preserve">положении дверей </w:t>
      </w:r>
      <w:r w:rsidR="00F95F0B" w:rsidRPr="00037396">
        <w:rPr>
          <w:color w:val="000000" w:themeColor="text1"/>
        </w:rPr>
        <w:t>в</w:t>
      </w:r>
      <w:r w:rsidR="00BB6E9A" w:rsidRPr="00037396">
        <w:rPr>
          <w:color w:val="000000" w:themeColor="text1"/>
        </w:rPr>
        <w:t xml:space="preserve"> помещения и оборудование.</w:t>
      </w:r>
      <w:r w:rsidR="002A6A7C" w:rsidRPr="00037396">
        <w:rPr>
          <w:color w:val="000000" w:themeColor="text1"/>
        </w:rPr>
        <w:t xml:space="preserve"> </w:t>
      </w:r>
    </w:p>
    <w:p w:rsidR="001731FF" w:rsidRDefault="001731FF" w:rsidP="00BB6E9A">
      <w:pPr>
        <w:spacing w:after="0"/>
        <w:jc w:val="both"/>
        <w:rPr>
          <w:color w:val="000000" w:themeColor="text1"/>
        </w:rPr>
      </w:pPr>
      <w:r w:rsidRPr="00037396">
        <w:rPr>
          <w:color w:val="000000" w:themeColor="text1"/>
        </w:rPr>
        <w:t>5.8. Проектом предусмотреть установку в ячейках секционных выключателей ревунов, срабатывающих при демонтаже оборудования.</w:t>
      </w:r>
    </w:p>
    <w:p w:rsidR="00037396" w:rsidRDefault="00037396" w:rsidP="00BB6E9A">
      <w:pPr>
        <w:spacing w:after="0"/>
        <w:jc w:val="both"/>
        <w:rPr>
          <w:color w:val="000000" w:themeColor="text1"/>
        </w:rPr>
      </w:pPr>
    </w:p>
    <w:p w:rsidR="00037396" w:rsidRPr="00C26A46" w:rsidRDefault="00037396" w:rsidP="00BB6E9A">
      <w:pPr>
        <w:spacing w:after="0"/>
        <w:jc w:val="both"/>
        <w:rPr>
          <w:color w:val="000000" w:themeColor="text1"/>
        </w:rPr>
      </w:pPr>
    </w:p>
    <w:p w:rsidR="00FE5587" w:rsidRPr="00C26A46" w:rsidRDefault="00FE5587" w:rsidP="00BB6E9A">
      <w:pPr>
        <w:tabs>
          <w:tab w:val="left" w:pos="709"/>
        </w:tabs>
        <w:ind w:left="708"/>
        <w:jc w:val="both"/>
        <w:rPr>
          <w:color w:val="000000" w:themeColor="text1"/>
        </w:rPr>
      </w:pPr>
      <w:r w:rsidRPr="00C26A46">
        <w:rPr>
          <w:b/>
          <w:color w:val="000000" w:themeColor="text1"/>
        </w:rPr>
        <w:lastRenderedPageBreak/>
        <w:t xml:space="preserve">Требование предъявляемые к </w:t>
      </w:r>
      <w:r w:rsidR="00CA7B9D" w:rsidRPr="00C26A46">
        <w:rPr>
          <w:b/>
          <w:color w:val="000000" w:themeColor="text1"/>
          <w:lang w:val="en-US"/>
        </w:rPr>
        <w:t>IP</w:t>
      </w:r>
      <w:r w:rsidR="00CA7B9D" w:rsidRPr="00C26A46">
        <w:rPr>
          <w:b/>
          <w:color w:val="000000" w:themeColor="text1"/>
        </w:rPr>
        <w:t>-</w:t>
      </w:r>
      <w:r w:rsidRPr="00C26A46">
        <w:rPr>
          <w:b/>
          <w:color w:val="000000" w:themeColor="text1"/>
        </w:rPr>
        <w:t>видеокамерам</w:t>
      </w:r>
      <w:r w:rsidRPr="00C26A46">
        <w:rPr>
          <w:color w:val="000000" w:themeColor="text1"/>
        </w:rPr>
        <w:t xml:space="preserve"> </w:t>
      </w:r>
    </w:p>
    <w:p w:rsidR="00752AB8" w:rsidRPr="00C26A46" w:rsidRDefault="00752AB8" w:rsidP="00BB6E9A">
      <w:pPr>
        <w:pStyle w:val="a8"/>
        <w:numPr>
          <w:ilvl w:val="0"/>
          <w:numId w:val="1"/>
        </w:numPr>
        <w:tabs>
          <w:tab w:val="left" w:pos="1418"/>
        </w:tabs>
        <w:jc w:val="both"/>
        <w:rPr>
          <w:vanish/>
          <w:color w:val="000000" w:themeColor="text1"/>
        </w:rPr>
      </w:pPr>
    </w:p>
    <w:p w:rsidR="00752AB8" w:rsidRPr="00C26A46" w:rsidRDefault="00752AB8" w:rsidP="00BB6E9A">
      <w:pPr>
        <w:pStyle w:val="a8"/>
        <w:numPr>
          <w:ilvl w:val="0"/>
          <w:numId w:val="1"/>
        </w:numPr>
        <w:tabs>
          <w:tab w:val="left" w:pos="1418"/>
        </w:tabs>
        <w:jc w:val="both"/>
        <w:rPr>
          <w:vanish/>
          <w:color w:val="000000" w:themeColor="text1"/>
        </w:rPr>
      </w:pPr>
    </w:p>
    <w:p w:rsidR="00752AB8" w:rsidRPr="00C26A46" w:rsidRDefault="00752AB8" w:rsidP="00BB6E9A">
      <w:pPr>
        <w:pStyle w:val="a8"/>
        <w:numPr>
          <w:ilvl w:val="0"/>
          <w:numId w:val="1"/>
        </w:numPr>
        <w:tabs>
          <w:tab w:val="left" w:pos="1418"/>
        </w:tabs>
        <w:jc w:val="both"/>
        <w:rPr>
          <w:vanish/>
          <w:color w:val="000000" w:themeColor="text1"/>
        </w:rPr>
      </w:pPr>
    </w:p>
    <w:p w:rsidR="00752AB8" w:rsidRPr="00C26A46" w:rsidRDefault="00752AB8" w:rsidP="00BB6E9A">
      <w:pPr>
        <w:pStyle w:val="a8"/>
        <w:numPr>
          <w:ilvl w:val="0"/>
          <w:numId w:val="1"/>
        </w:numPr>
        <w:tabs>
          <w:tab w:val="left" w:pos="1418"/>
        </w:tabs>
        <w:jc w:val="both"/>
        <w:rPr>
          <w:vanish/>
          <w:color w:val="000000" w:themeColor="text1"/>
        </w:rPr>
      </w:pPr>
    </w:p>
    <w:p w:rsidR="00752AB8" w:rsidRPr="00C26A46" w:rsidRDefault="00752AB8" w:rsidP="00BB6E9A">
      <w:pPr>
        <w:pStyle w:val="a8"/>
        <w:numPr>
          <w:ilvl w:val="0"/>
          <w:numId w:val="1"/>
        </w:numPr>
        <w:tabs>
          <w:tab w:val="left" w:pos="1418"/>
        </w:tabs>
        <w:jc w:val="both"/>
        <w:rPr>
          <w:vanish/>
          <w:color w:val="000000" w:themeColor="text1"/>
        </w:rPr>
      </w:pPr>
    </w:p>
    <w:p w:rsidR="00752AB8" w:rsidRPr="00C26A46" w:rsidRDefault="00752AB8" w:rsidP="00BB6E9A">
      <w:pPr>
        <w:pStyle w:val="a8"/>
        <w:numPr>
          <w:ilvl w:val="1"/>
          <w:numId w:val="1"/>
        </w:numPr>
        <w:tabs>
          <w:tab w:val="left" w:pos="1418"/>
        </w:tabs>
        <w:jc w:val="both"/>
        <w:rPr>
          <w:vanish/>
          <w:color w:val="000000" w:themeColor="text1"/>
        </w:rPr>
      </w:pPr>
    </w:p>
    <w:p w:rsidR="00752AB8" w:rsidRPr="00C26A46" w:rsidRDefault="00752AB8" w:rsidP="00BB6E9A">
      <w:pPr>
        <w:pStyle w:val="a8"/>
        <w:numPr>
          <w:ilvl w:val="1"/>
          <w:numId w:val="1"/>
        </w:numPr>
        <w:tabs>
          <w:tab w:val="left" w:pos="1418"/>
        </w:tabs>
        <w:jc w:val="both"/>
        <w:rPr>
          <w:vanish/>
          <w:color w:val="000000" w:themeColor="text1"/>
        </w:rPr>
      </w:pPr>
    </w:p>
    <w:p w:rsidR="00752AB8" w:rsidRPr="00C26A46" w:rsidRDefault="00752AB8" w:rsidP="00BB6E9A">
      <w:pPr>
        <w:pStyle w:val="a8"/>
        <w:numPr>
          <w:ilvl w:val="1"/>
          <w:numId w:val="1"/>
        </w:numPr>
        <w:tabs>
          <w:tab w:val="left" w:pos="1418"/>
        </w:tabs>
        <w:jc w:val="both"/>
        <w:rPr>
          <w:vanish/>
          <w:color w:val="000000" w:themeColor="text1"/>
        </w:rPr>
      </w:pPr>
    </w:p>
    <w:p w:rsidR="00752AB8" w:rsidRPr="00C26A46" w:rsidRDefault="00752AB8" w:rsidP="00BB6E9A">
      <w:pPr>
        <w:pStyle w:val="a8"/>
        <w:numPr>
          <w:ilvl w:val="1"/>
          <w:numId w:val="1"/>
        </w:numPr>
        <w:tabs>
          <w:tab w:val="left" w:pos="1418"/>
        </w:tabs>
        <w:jc w:val="both"/>
        <w:rPr>
          <w:vanish/>
          <w:color w:val="000000" w:themeColor="text1"/>
        </w:rPr>
      </w:pPr>
    </w:p>
    <w:p w:rsidR="00752AB8" w:rsidRPr="00C26A46" w:rsidRDefault="00752AB8" w:rsidP="00BB6E9A">
      <w:pPr>
        <w:pStyle w:val="a8"/>
        <w:numPr>
          <w:ilvl w:val="1"/>
          <w:numId w:val="1"/>
        </w:numPr>
        <w:tabs>
          <w:tab w:val="left" w:pos="1418"/>
        </w:tabs>
        <w:jc w:val="both"/>
        <w:rPr>
          <w:vanish/>
          <w:color w:val="000000" w:themeColor="text1"/>
        </w:rPr>
      </w:pPr>
    </w:p>
    <w:p w:rsidR="004C46A1" w:rsidRPr="00C26A46" w:rsidRDefault="004C46A1" w:rsidP="00BB6E9A">
      <w:pPr>
        <w:pStyle w:val="a8"/>
        <w:numPr>
          <w:ilvl w:val="2"/>
          <w:numId w:val="1"/>
        </w:numPr>
        <w:tabs>
          <w:tab w:val="left" w:pos="1418"/>
        </w:tabs>
        <w:ind w:left="1429"/>
        <w:jc w:val="both"/>
        <w:rPr>
          <w:color w:val="000000" w:themeColor="text1"/>
        </w:rPr>
      </w:pPr>
      <w:r w:rsidRPr="00C26A46">
        <w:rPr>
          <w:color w:val="000000" w:themeColor="text1"/>
        </w:rPr>
        <w:t xml:space="preserve">Разрешение </w:t>
      </w:r>
      <w:r w:rsidRPr="00C26A46">
        <w:rPr>
          <w:color w:val="000000" w:themeColor="text1"/>
          <w:lang w:val="en-US"/>
        </w:rPr>
        <w:t>IP</w:t>
      </w:r>
      <w:r w:rsidRPr="00C26A46">
        <w:rPr>
          <w:color w:val="000000" w:themeColor="text1"/>
        </w:rPr>
        <w:t>-видеокамер должно быть не менее 1920*1080 пикселей;</w:t>
      </w:r>
    </w:p>
    <w:p w:rsidR="00FE5587" w:rsidRPr="00C26A46" w:rsidRDefault="00FE5587" w:rsidP="00BB6E9A">
      <w:pPr>
        <w:pStyle w:val="a8"/>
        <w:numPr>
          <w:ilvl w:val="2"/>
          <w:numId w:val="1"/>
        </w:numPr>
        <w:tabs>
          <w:tab w:val="left" w:pos="1418"/>
        </w:tabs>
        <w:ind w:left="0" w:firstLine="709"/>
        <w:jc w:val="both"/>
        <w:rPr>
          <w:color w:val="000000" w:themeColor="text1"/>
        </w:rPr>
      </w:pPr>
      <w:r w:rsidRPr="00C26A46">
        <w:rPr>
          <w:color w:val="000000" w:themeColor="text1"/>
        </w:rPr>
        <w:t>Применяемая матрица для IP в/камер</w:t>
      </w:r>
      <w:r w:rsidR="004C46A1" w:rsidRPr="00C26A46">
        <w:rPr>
          <w:color w:val="000000" w:themeColor="text1"/>
        </w:rPr>
        <w:t xml:space="preserve"> -</w:t>
      </w:r>
      <w:r w:rsidRPr="00C26A46">
        <w:rPr>
          <w:color w:val="000000" w:themeColor="text1"/>
        </w:rPr>
        <w:t xml:space="preserve"> не менее </w:t>
      </w:r>
      <w:r w:rsidR="004C46A1" w:rsidRPr="00C26A46">
        <w:rPr>
          <w:color w:val="000000" w:themeColor="text1"/>
        </w:rPr>
        <w:t xml:space="preserve">2.4 </w:t>
      </w:r>
      <w:r w:rsidRPr="00C26A46">
        <w:rPr>
          <w:color w:val="000000" w:themeColor="text1"/>
        </w:rPr>
        <w:t>Мегапикселей CMOS;</w:t>
      </w:r>
    </w:p>
    <w:p w:rsidR="00FE5587" w:rsidRPr="00C26A46" w:rsidRDefault="00FE5587" w:rsidP="00BB6E9A">
      <w:pPr>
        <w:pStyle w:val="a8"/>
        <w:numPr>
          <w:ilvl w:val="2"/>
          <w:numId w:val="1"/>
        </w:numPr>
        <w:ind w:left="0" w:firstLine="709"/>
        <w:jc w:val="both"/>
        <w:rPr>
          <w:color w:val="000000" w:themeColor="text1"/>
        </w:rPr>
      </w:pPr>
      <w:r w:rsidRPr="00C26A46">
        <w:rPr>
          <w:color w:val="000000" w:themeColor="text1"/>
        </w:rPr>
        <w:t>Функция день/ночь с автоматическим переключением на ч/б режим (механический ИК-фильтр);</w:t>
      </w:r>
    </w:p>
    <w:p w:rsidR="00FE5587" w:rsidRPr="00C26A46" w:rsidRDefault="00FE5587" w:rsidP="00BB6E9A">
      <w:pPr>
        <w:pStyle w:val="a8"/>
        <w:numPr>
          <w:ilvl w:val="2"/>
          <w:numId w:val="1"/>
        </w:numPr>
        <w:tabs>
          <w:tab w:val="left" w:pos="709"/>
        </w:tabs>
        <w:ind w:left="0" w:firstLine="709"/>
        <w:jc w:val="both"/>
        <w:rPr>
          <w:color w:val="000000" w:themeColor="text1"/>
        </w:rPr>
      </w:pPr>
      <w:r w:rsidRPr="00C26A46">
        <w:rPr>
          <w:color w:val="000000" w:themeColor="text1"/>
        </w:rPr>
        <w:t>При использовании IP-в/камер применять специальные мегапиксельные объективы высокой четкости;</w:t>
      </w:r>
    </w:p>
    <w:p w:rsidR="00FE5587" w:rsidRPr="00C26A46" w:rsidRDefault="00FE5587" w:rsidP="00BB6E9A">
      <w:pPr>
        <w:pStyle w:val="a8"/>
        <w:numPr>
          <w:ilvl w:val="2"/>
          <w:numId w:val="1"/>
        </w:numPr>
        <w:tabs>
          <w:tab w:val="left" w:pos="709"/>
        </w:tabs>
        <w:ind w:left="0" w:firstLine="709"/>
        <w:jc w:val="both"/>
        <w:rPr>
          <w:color w:val="000000" w:themeColor="text1"/>
        </w:rPr>
      </w:pPr>
      <w:r w:rsidRPr="00C26A46">
        <w:rPr>
          <w:color w:val="000000" w:themeColor="text1"/>
        </w:rPr>
        <w:t>ИК-подсветка от светодиодов с повышенной светоотдачей (дальность ИК- подсветки не менее 25м);</w:t>
      </w:r>
    </w:p>
    <w:p w:rsidR="00FE5587" w:rsidRPr="00C26A46" w:rsidRDefault="00FE5587" w:rsidP="00BB6E9A">
      <w:pPr>
        <w:pStyle w:val="a8"/>
        <w:numPr>
          <w:ilvl w:val="2"/>
          <w:numId w:val="1"/>
        </w:numPr>
        <w:tabs>
          <w:tab w:val="left" w:pos="709"/>
        </w:tabs>
        <w:ind w:left="0" w:firstLine="709"/>
        <w:jc w:val="both"/>
        <w:rPr>
          <w:color w:val="000000" w:themeColor="text1"/>
        </w:rPr>
      </w:pPr>
      <w:r w:rsidRPr="00C26A46">
        <w:rPr>
          <w:color w:val="000000" w:themeColor="text1"/>
        </w:rPr>
        <w:t>Детектор движения;</w:t>
      </w:r>
    </w:p>
    <w:p w:rsidR="00FE5587" w:rsidRPr="00C26A46" w:rsidRDefault="00FE5587" w:rsidP="00BB6E9A">
      <w:pPr>
        <w:pStyle w:val="a8"/>
        <w:numPr>
          <w:ilvl w:val="2"/>
          <w:numId w:val="1"/>
        </w:numPr>
        <w:tabs>
          <w:tab w:val="left" w:pos="709"/>
        </w:tabs>
        <w:ind w:left="0" w:firstLine="709"/>
        <w:jc w:val="both"/>
        <w:rPr>
          <w:color w:val="000000" w:themeColor="text1"/>
        </w:rPr>
      </w:pPr>
      <w:r w:rsidRPr="00C26A46">
        <w:rPr>
          <w:color w:val="000000" w:themeColor="text1"/>
        </w:rPr>
        <w:t>Корпус всепогодный (металлический с обогревателем, класс защиты  IP-66);</w:t>
      </w:r>
    </w:p>
    <w:p w:rsidR="00FE5587" w:rsidRPr="00C26A46" w:rsidRDefault="00FE5587" w:rsidP="00BB6E9A">
      <w:pPr>
        <w:pStyle w:val="a8"/>
        <w:numPr>
          <w:ilvl w:val="2"/>
          <w:numId w:val="1"/>
        </w:numPr>
        <w:tabs>
          <w:tab w:val="left" w:pos="709"/>
          <w:tab w:val="left" w:pos="1418"/>
        </w:tabs>
        <w:ind w:left="0" w:firstLine="709"/>
        <w:jc w:val="both"/>
        <w:rPr>
          <w:color w:val="000000" w:themeColor="text1"/>
        </w:rPr>
      </w:pPr>
      <w:r w:rsidRPr="00C26A46">
        <w:rPr>
          <w:color w:val="000000" w:themeColor="text1"/>
        </w:rPr>
        <w:t xml:space="preserve">Электропитание </w:t>
      </w:r>
      <w:r w:rsidR="00910173" w:rsidRPr="00C26A46">
        <w:rPr>
          <w:color w:val="000000" w:themeColor="text1"/>
        </w:rPr>
        <w:t xml:space="preserve">стационарной камеры: </w:t>
      </w:r>
      <w:r w:rsidR="00910173" w:rsidRPr="00C26A46">
        <w:rPr>
          <w:color w:val="000000" w:themeColor="text1"/>
          <w:lang w:val="en-US"/>
        </w:rPr>
        <w:t>PoE</w:t>
      </w:r>
      <w:r w:rsidRPr="00C26A46">
        <w:rPr>
          <w:color w:val="000000" w:themeColor="text1"/>
        </w:rPr>
        <w:t>;</w:t>
      </w:r>
    </w:p>
    <w:p w:rsidR="00910173" w:rsidRPr="00C26A46" w:rsidRDefault="00910173" w:rsidP="00BB6E9A">
      <w:pPr>
        <w:pStyle w:val="a8"/>
        <w:numPr>
          <w:ilvl w:val="2"/>
          <w:numId w:val="1"/>
        </w:numPr>
        <w:tabs>
          <w:tab w:val="left" w:pos="709"/>
          <w:tab w:val="left" w:pos="1418"/>
        </w:tabs>
        <w:ind w:left="0" w:firstLine="709"/>
        <w:jc w:val="both"/>
        <w:rPr>
          <w:color w:val="000000" w:themeColor="text1"/>
        </w:rPr>
      </w:pPr>
      <w:r w:rsidRPr="00C26A46">
        <w:rPr>
          <w:color w:val="000000" w:themeColor="text1"/>
        </w:rPr>
        <w:t>Потребляемая мощность</w:t>
      </w:r>
      <w:r w:rsidR="009A1C94" w:rsidRPr="00C26A46">
        <w:rPr>
          <w:color w:val="000000" w:themeColor="text1"/>
        </w:rPr>
        <w:t xml:space="preserve"> стационарной</w:t>
      </w:r>
      <w:r w:rsidRPr="00C26A46">
        <w:rPr>
          <w:color w:val="000000" w:themeColor="text1"/>
        </w:rPr>
        <w:t xml:space="preserve"> камеры: не более 12Вт</w:t>
      </w:r>
      <w:r w:rsidR="009A1C94" w:rsidRPr="00C26A46">
        <w:rPr>
          <w:color w:val="000000" w:themeColor="text1"/>
        </w:rPr>
        <w:t>;</w:t>
      </w:r>
    </w:p>
    <w:p w:rsidR="009A1C94" w:rsidRPr="00C26A46" w:rsidRDefault="009A1C94" w:rsidP="00BB6E9A">
      <w:pPr>
        <w:pStyle w:val="a8"/>
        <w:numPr>
          <w:ilvl w:val="2"/>
          <w:numId w:val="1"/>
        </w:numPr>
        <w:tabs>
          <w:tab w:val="left" w:pos="709"/>
          <w:tab w:val="left" w:pos="1418"/>
        </w:tabs>
        <w:ind w:left="0" w:firstLine="709"/>
        <w:jc w:val="both"/>
        <w:rPr>
          <w:color w:val="000000" w:themeColor="text1"/>
        </w:rPr>
      </w:pPr>
      <w:r w:rsidRPr="00C26A46">
        <w:rPr>
          <w:color w:val="000000" w:themeColor="text1"/>
        </w:rPr>
        <w:t>Электропитание механизированной</w:t>
      </w:r>
      <w:r w:rsidR="000961DA" w:rsidRPr="00C26A46">
        <w:rPr>
          <w:color w:val="000000" w:themeColor="text1"/>
        </w:rPr>
        <w:t xml:space="preserve"> (поворотной)</w:t>
      </w:r>
      <w:r w:rsidRPr="00C26A46">
        <w:rPr>
          <w:color w:val="000000" w:themeColor="text1"/>
        </w:rPr>
        <w:t xml:space="preserve"> камеры: </w:t>
      </w:r>
      <w:r w:rsidR="000961DA" w:rsidRPr="00C26A46">
        <w:rPr>
          <w:color w:val="000000" w:themeColor="text1"/>
        </w:rPr>
        <w:t>12/24 В</w:t>
      </w:r>
      <w:r w:rsidR="00A10975" w:rsidRPr="00C26A46">
        <w:rPr>
          <w:color w:val="000000" w:themeColor="text1"/>
        </w:rPr>
        <w:t>, если потребляемая мощность превышает 20Вт</w:t>
      </w:r>
      <w:r w:rsidR="000961DA" w:rsidRPr="00C26A46">
        <w:rPr>
          <w:color w:val="000000" w:themeColor="text1"/>
        </w:rPr>
        <w:t>;</w:t>
      </w:r>
    </w:p>
    <w:p w:rsidR="00FE5587" w:rsidRPr="00C26A46" w:rsidRDefault="00FE5587" w:rsidP="00BB6E9A">
      <w:pPr>
        <w:pStyle w:val="a8"/>
        <w:numPr>
          <w:ilvl w:val="2"/>
          <w:numId w:val="1"/>
        </w:numPr>
        <w:tabs>
          <w:tab w:val="left" w:pos="709"/>
          <w:tab w:val="left" w:pos="1418"/>
        </w:tabs>
        <w:ind w:left="0" w:firstLine="709"/>
        <w:jc w:val="both"/>
        <w:rPr>
          <w:color w:val="000000" w:themeColor="text1"/>
        </w:rPr>
      </w:pPr>
      <w:r w:rsidRPr="00C26A46">
        <w:rPr>
          <w:color w:val="000000" w:themeColor="text1"/>
        </w:rPr>
        <w:t>Стабильность работы в диапазоне изменения электропитания +/- 10%;</w:t>
      </w:r>
    </w:p>
    <w:p w:rsidR="00FE5587" w:rsidRPr="00C26A46" w:rsidRDefault="00FE5587" w:rsidP="00BB6E9A">
      <w:pPr>
        <w:pStyle w:val="a8"/>
        <w:numPr>
          <w:ilvl w:val="2"/>
          <w:numId w:val="1"/>
        </w:numPr>
        <w:tabs>
          <w:tab w:val="left" w:pos="709"/>
          <w:tab w:val="left" w:pos="1418"/>
        </w:tabs>
        <w:ind w:left="0" w:firstLine="709"/>
        <w:jc w:val="both"/>
        <w:rPr>
          <w:color w:val="000000" w:themeColor="text1"/>
        </w:rPr>
      </w:pPr>
      <w:r w:rsidRPr="00C26A46">
        <w:rPr>
          <w:color w:val="000000" w:themeColor="text1"/>
        </w:rPr>
        <w:t>Диапазон рабочих температур от -30С до +50С;</w:t>
      </w:r>
    </w:p>
    <w:p w:rsidR="00FE5587" w:rsidRPr="00C26A46" w:rsidRDefault="00FE5587" w:rsidP="00BB6E9A">
      <w:pPr>
        <w:pStyle w:val="a8"/>
        <w:numPr>
          <w:ilvl w:val="2"/>
          <w:numId w:val="1"/>
        </w:numPr>
        <w:tabs>
          <w:tab w:val="left" w:pos="709"/>
          <w:tab w:val="left" w:pos="1418"/>
        </w:tabs>
        <w:ind w:left="0" w:firstLine="709"/>
        <w:jc w:val="both"/>
        <w:rPr>
          <w:color w:val="000000" w:themeColor="text1"/>
        </w:rPr>
      </w:pPr>
      <w:r w:rsidRPr="00C26A46">
        <w:rPr>
          <w:color w:val="000000" w:themeColor="text1"/>
        </w:rPr>
        <w:t>Металли</w:t>
      </w:r>
      <w:r w:rsidR="00646728" w:rsidRPr="00C26A46">
        <w:rPr>
          <w:color w:val="000000" w:themeColor="text1"/>
        </w:rPr>
        <w:t>ческие корпусы в/камер должны бы</w:t>
      </w:r>
      <w:r w:rsidRPr="00C26A46">
        <w:rPr>
          <w:color w:val="000000" w:themeColor="text1"/>
        </w:rPr>
        <w:t>ть заземлены.</w:t>
      </w:r>
    </w:p>
    <w:p w:rsidR="00FE5587" w:rsidRPr="00C26A46" w:rsidRDefault="00FE5587" w:rsidP="00BB6E9A">
      <w:pPr>
        <w:pStyle w:val="a8"/>
        <w:numPr>
          <w:ilvl w:val="2"/>
          <w:numId w:val="1"/>
        </w:numPr>
        <w:tabs>
          <w:tab w:val="left" w:pos="709"/>
          <w:tab w:val="left" w:pos="1418"/>
        </w:tabs>
        <w:ind w:left="0" w:firstLine="709"/>
        <w:jc w:val="both"/>
        <w:rPr>
          <w:color w:val="000000" w:themeColor="text1"/>
        </w:rPr>
      </w:pPr>
      <w:r w:rsidRPr="00C26A46">
        <w:rPr>
          <w:color w:val="000000" w:themeColor="text1"/>
        </w:rPr>
        <w:t xml:space="preserve">Для защиты </w:t>
      </w:r>
      <w:r w:rsidR="00750DB1" w:rsidRPr="00C26A46">
        <w:rPr>
          <w:color w:val="000000" w:themeColor="text1"/>
          <w:lang w:val="en-US"/>
        </w:rPr>
        <w:t>IP</w:t>
      </w:r>
      <w:r w:rsidR="00750DB1" w:rsidRPr="00C26A46">
        <w:rPr>
          <w:color w:val="000000" w:themeColor="text1"/>
        </w:rPr>
        <w:t>-видео</w:t>
      </w:r>
      <w:r w:rsidRPr="00C26A46">
        <w:rPr>
          <w:color w:val="000000" w:themeColor="text1"/>
        </w:rPr>
        <w:t xml:space="preserve">камер и видеорегистраторов применять устройства </w:t>
      </w:r>
      <w:proofErr w:type="spellStart"/>
      <w:r w:rsidRPr="00C26A46">
        <w:rPr>
          <w:color w:val="000000" w:themeColor="text1"/>
        </w:rPr>
        <w:t>грозозащиты</w:t>
      </w:r>
      <w:proofErr w:type="spellEnd"/>
      <w:r w:rsidRPr="00C26A46">
        <w:rPr>
          <w:color w:val="000000" w:themeColor="text1"/>
        </w:rPr>
        <w:t xml:space="preserve">, устанавливаемые на двух сторонах кабельной линии. Каждое устройство </w:t>
      </w:r>
      <w:proofErr w:type="spellStart"/>
      <w:r w:rsidRPr="00C26A46">
        <w:rPr>
          <w:color w:val="000000" w:themeColor="text1"/>
        </w:rPr>
        <w:t>грозозащиты</w:t>
      </w:r>
      <w:proofErr w:type="spellEnd"/>
      <w:r w:rsidRPr="00C26A46">
        <w:rPr>
          <w:color w:val="000000" w:themeColor="text1"/>
        </w:rPr>
        <w:t xml:space="preserve"> должно быть заземлено.</w:t>
      </w:r>
    </w:p>
    <w:p w:rsidR="00FE5587" w:rsidRPr="00C26A46" w:rsidRDefault="00FE5587" w:rsidP="00BB6E9A">
      <w:pPr>
        <w:pStyle w:val="a8"/>
        <w:numPr>
          <w:ilvl w:val="2"/>
          <w:numId w:val="1"/>
        </w:numPr>
        <w:tabs>
          <w:tab w:val="left" w:pos="709"/>
          <w:tab w:val="left" w:pos="1418"/>
        </w:tabs>
        <w:ind w:left="0" w:firstLine="709"/>
        <w:jc w:val="both"/>
        <w:rPr>
          <w:color w:val="000000" w:themeColor="text1"/>
        </w:rPr>
      </w:pPr>
      <w:r w:rsidRPr="00C26A46">
        <w:rPr>
          <w:color w:val="000000" w:themeColor="text1"/>
        </w:rPr>
        <w:t>Размещение камер видеонаблюдения должно исключать мертвые зоны. Видеокамеры не должны располагаться ближе 3,5 метра от высоковольтного оборудования ОРУ.</w:t>
      </w:r>
    </w:p>
    <w:p w:rsidR="00FE5587" w:rsidRPr="00C26A46" w:rsidRDefault="00FE5587" w:rsidP="00BB6E9A">
      <w:pPr>
        <w:tabs>
          <w:tab w:val="left" w:pos="709"/>
          <w:tab w:val="left" w:pos="1418"/>
        </w:tabs>
        <w:ind w:left="709"/>
        <w:jc w:val="both"/>
        <w:rPr>
          <w:color w:val="000000" w:themeColor="text1"/>
        </w:rPr>
      </w:pPr>
      <w:r w:rsidRPr="00C26A46">
        <w:rPr>
          <w:color w:val="000000" w:themeColor="text1"/>
        </w:rPr>
        <w:t>В местах проезда автотранспорта, нахождения людей и хранения материальных средств, а также местах размещения технологического оборудования дополнительно применять видеокамеры с PTZ управлением. На постах автоматизированного наблюдения должно быть обеспечено управление поворотными камерами</w:t>
      </w:r>
      <w:r w:rsidR="003D1561" w:rsidRPr="00C26A46">
        <w:rPr>
          <w:color w:val="000000" w:themeColor="text1"/>
        </w:rPr>
        <w:t xml:space="preserve"> (при наличии)</w:t>
      </w:r>
      <w:r w:rsidRPr="00C26A46">
        <w:rPr>
          <w:color w:val="000000" w:themeColor="text1"/>
        </w:rPr>
        <w:t>.</w:t>
      </w:r>
    </w:p>
    <w:p w:rsidR="00FE5587" w:rsidRPr="00C26A46" w:rsidRDefault="00FE5587" w:rsidP="00BB6E9A">
      <w:pPr>
        <w:pStyle w:val="a8"/>
        <w:numPr>
          <w:ilvl w:val="2"/>
          <w:numId w:val="1"/>
        </w:numPr>
        <w:tabs>
          <w:tab w:val="left" w:pos="709"/>
          <w:tab w:val="left" w:pos="1418"/>
        </w:tabs>
        <w:ind w:left="0" w:firstLine="709"/>
        <w:jc w:val="both"/>
        <w:rPr>
          <w:color w:val="000000" w:themeColor="text1"/>
        </w:rPr>
      </w:pPr>
      <w:r w:rsidRPr="00C26A46">
        <w:rPr>
          <w:color w:val="000000" w:themeColor="text1"/>
        </w:rPr>
        <w:t>Установленные по периметру видеокамеры должны обеспечивать фиксацию несанкционированного проникновения на территорию объекта. Видеокамеры, предназначенные для контроля периметра объекта, должны располагаться так, чтобы обеспечить их защиту от несанкционированного демонтажа и выведения их из строя с внешней стороны периметра объекта.</w:t>
      </w:r>
    </w:p>
    <w:p w:rsidR="00570A0C" w:rsidRPr="00C26A46" w:rsidRDefault="00FE5587" w:rsidP="00BB6E9A">
      <w:pPr>
        <w:pStyle w:val="a8"/>
        <w:numPr>
          <w:ilvl w:val="2"/>
          <w:numId w:val="1"/>
        </w:numPr>
        <w:tabs>
          <w:tab w:val="left" w:pos="709"/>
          <w:tab w:val="left" w:pos="1418"/>
        </w:tabs>
        <w:ind w:left="0" w:firstLine="709"/>
        <w:jc w:val="both"/>
        <w:rPr>
          <w:i/>
          <w:color w:val="000000" w:themeColor="text1"/>
        </w:rPr>
      </w:pPr>
      <w:r w:rsidRPr="00C26A46">
        <w:rPr>
          <w:color w:val="000000" w:themeColor="text1"/>
        </w:rPr>
        <w:t>При проектировании установки дополнительных видеокамер руководствоваться положениями Приложение №3 к РК БП 20/17-01/2018 «Основные технические требования к оборудованию системы видеонаблюдения». Решение проблемных вопросов согласовывать с Отделом безопасности</w:t>
      </w:r>
      <w:r w:rsidR="000961DA" w:rsidRPr="00C26A46">
        <w:rPr>
          <w:color w:val="000000" w:themeColor="text1"/>
        </w:rPr>
        <w:t>, Отделом эксплуатации ИТ</w:t>
      </w:r>
      <w:r w:rsidR="00A73F89" w:rsidRPr="00C26A46">
        <w:rPr>
          <w:color w:val="000000" w:themeColor="text1"/>
        </w:rPr>
        <w:t xml:space="preserve"> и</w:t>
      </w:r>
      <w:r w:rsidR="000961DA" w:rsidRPr="00C26A46">
        <w:rPr>
          <w:color w:val="000000" w:themeColor="text1"/>
        </w:rPr>
        <w:t xml:space="preserve"> Отделом эксплуатации </w:t>
      </w:r>
      <w:r w:rsidR="004C46A1" w:rsidRPr="00C26A46">
        <w:rPr>
          <w:color w:val="000000" w:themeColor="text1"/>
        </w:rPr>
        <w:t>АСДУ</w:t>
      </w:r>
      <w:r w:rsidR="000961DA" w:rsidRPr="00C26A46">
        <w:rPr>
          <w:color w:val="000000" w:themeColor="text1"/>
        </w:rPr>
        <w:t xml:space="preserve"> </w:t>
      </w:r>
      <w:r w:rsidRPr="00C26A46">
        <w:rPr>
          <w:color w:val="000000" w:themeColor="text1"/>
        </w:rPr>
        <w:t>филиала ПАО «МРСК Центра» - «Белгородэнерго».</w:t>
      </w:r>
    </w:p>
    <w:p w:rsidR="007B0220" w:rsidRPr="00C26A46" w:rsidRDefault="007B0220" w:rsidP="00BB6E9A">
      <w:pPr>
        <w:tabs>
          <w:tab w:val="left" w:pos="709"/>
        </w:tabs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ab/>
        <w:t>Требование предъявляемые к видеосерверам</w:t>
      </w:r>
      <w:r w:rsidR="007D1174" w:rsidRPr="00C26A46">
        <w:rPr>
          <w:b/>
          <w:color w:val="000000" w:themeColor="text1"/>
        </w:rPr>
        <w:t xml:space="preserve"> и другому оборудованию системы видеонаблюдения</w:t>
      </w:r>
    </w:p>
    <w:p w:rsidR="007D1174" w:rsidRPr="00C26A46" w:rsidRDefault="00DF73DB" w:rsidP="00BB6E9A">
      <w:pPr>
        <w:pStyle w:val="a8"/>
        <w:numPr>
          <w:ilvl w:val="2"/>
          <w:numId w:val="1"/>
        </w:numPr>
        <w:tabs>
          <w:tab w:val="left" w:pos="709"/>
        </w:tabs>
        <w:ind w:left="0" w:firstLine="708"/>
        <w:jc w:val="both"/>
        <w:rPr>
          <w:color w:val="000000" w:themeColor="text1"/>
        </w:rPr>
      </w:pPr>
      <w:r w:rsidRPr="00C26A46">
        <w:rPr>
          <w:color w:val="000000" w:themeColor="text1"/>
          <w:lang w:val="en-US"/>
        </w:rPr>
        <w:t>IP</w:t>
      </w:r>
      <w:r w:rsidR="00CA7B9D" w:rsidRPr="00C26A46">
        <w:rPr>
          <w:color w:val="000000" w:themeColor="text1"/>
        </w:rPr>
        <w:t>-видео</w:t>
      </w:r>
      <w:r w:rsidRPr="00C26A46">
        <w:rPr>
          <w:color w:val="000000" w:themeColor="text1"/>
        </w:rPr>
        <w:t>камеры должны подключаться к серверу</w:t>
      </w:r>
      <w:r w:rsidR="00CE455D" w:rsidRPr="00C26A46">
        <w:rPr>
          <w:color w:val="000000" w:themeColor="text1"/>
        </w:rPr>
        <w:t xml:space="preserve"> с </w:t>
      </w:r>
      <w:r w:rsidR="00CE455D" w:rsidRPr="00C26A46">
        <w:rPr>
          <w:color w:val="000000" w:themeColor="text1"/>
          <w:lang w:val="en-US"/>
        </w:rPr>
        <w:t>Windows</w:t>
      </w:r>
      <w:r w:rsidR="00CE455D" w:rsidRPr="00C26A46">
        <w:rPr>
          <w:color w:val="000000" w:themeColor="text1"/>
        </w:rPr>
        <w:t xml:space="preserve"> 10 </w:t>
      </w:r>
      <w:r w:rsidR="00750DB1" w:rsidRPr="00C26A46">
        <w:rPr>
          <w:color w:val="000000" w:themeColor="text1"/>
        </w:rPr>
        <w:t>с поддержкой структуры доменной корпоративной сети</w:t>
      </w:r>
      <w:r w:rsidRPr="00C26A46">
        <w:rPr>
          <w:color w:val="000000" w:themeColor="text1"/>
        </w:rPr>
        <w:t xml:space="preserve">, оснащенному системой </w:t>
      </w:r>
      <w:r w:rsidRPr="00C26A46">
        <w:rPr>
          <w:color w:val="000000" w:themeColor="text1"/>
          <w:lang w:val="en-US"/>
        </w:rPr>
        <w:t>ITV</w:t>
      </w:r>
      <w:r w:rsidRPr="00C26A46">
        <w:rPr>
          <w:color w:val="000000" w:themeColor="text1"/>
        </w:rPr>
        <w:t xml:space="preserve"> </w:t>
      </w:r>
      <w:r w:rsidR="00CA7B9D" w:rsidRPr="00C26A46">
        <w:rPr>
          <w:color w:val="000000" w:themeColor="text1"/>
        </w:rPr>
        <w:t>«</w:t>
      </w:r>
      <w:r w:rsidRPr="00C26A46">
        <w:rPr>
          <w:color w:val="000000" w:themeColor="text1"/>
        </w:rPr>
        <w:t>Интеллект</w:t>
      </w:r>
      <w:r w:rsidR="00CA7B9D" w:rsidRPr="00C26A46">
        <w:rPr>
          <w:color w:val="000000" w:themeColor="text1"/>
        </w:rPr>
        <w:t>»</w:t>
      </w:r>
      <w:r w:rsidRPr="00C26A46">
        <w:rPr>
          <w:color w:val="000000" w:themeColor="text1"/>
        </w:rPr>
        <w:t xml:space="preserve"> через </w:t>
      </w:r>
      <w:r w:rsidR="00CE455D" w:rsidRPr="00C26A46">
        <w:rPr>
          <w:color w:val="000000" w:themeColor="text1"/>
        </w:rPr>
        <w:t xml:space="preserve">удаленно управляемый </w:t>
      </w:r>
      <w:r w:rsidR="00AB4149" w:rsidRPr="00C26A46">
        <w:rPr>
          <w:color w:val="000000" w:themeColor="text1"/>
        </w:rPr>
        <w:t>коммутатор, поддерживающий</w:t>
      </w:r>
      <w:r w:rsidR="00CE455D" w:rsidRPr="00C26A46">
        <w:rPr>
          <w:color w:val="000000" w:themeColor="text1"/>
        </w:rPr>
        <w:t xml:space="preserve"> технологию</w:t>
      </w:r>
      <w:r w:rsidR="00AB4149" w:rsidRPr="00C26A46">
        <w:rPr>
          <w:color w:val="000000" w:themeColor="text1"/>
        </w:rPr>
        <w:t xml:space="preserve"> </w:t>
      </w:r>
      <w:proofErr w:type="spellStart"/>
      <w:r w:rsidR="00AB4149" w:rsidRPr="00C26A46">
        <w:rPr>
          <w:color w:val="000000" w:themeColor="text1"/>
        </w:rPr>
        <w:t>РоЕ</w:t>
      </w:r>
      <w:proofErr w:type="spellEnd"/>
      <w:r w:rsidR="00AB4149" w:rsidRPr="00C26A46">
        <w:rPr>
          <w:color w:val="000000" w:themeColor="text1"/>
        </w:rPr>
        <w:t>;</w:t>
      </w:r>
    </w:p>
    <w:p w:rsidR="00750DB1" w:rsidRPr="00C26A46" w:rsidRDefault="00750DB1" w:rsidP="00BB6E9A">
      <w:pPr>
        <w:pStyle w:val="a8"/>
        <w:numPr>
          <w:ilvl w:val="2"/>
          <w:numId w:val="1"/>
        </w:numPr>
        <w:tabs>
          <w:tab w:val="left" w:pos="709"/>
        </w:tabs>
        <w:ind w:left="0" w:firstLine="708"/>
        <w:jc w:val="both"/>
        <w:rPr>
          <w:color w:val="000000" w:themeColor="text1"/>
        </w:rPr>
      </w:pPr>
      <w:r w:rsidRPr="00C26A46">
        <w:rPr>
          <w:color w:val="000000" w:themeColor="text1"/>
        </w:rPr>
        <w:t>Видеосервер должен обеспечивать хранение видеоархива не менее 30 суток при непрерывной записи.</w:t>
      </w:r>
    </w:p>
    <w:p w:rsidR="00AB4149" w:rsidRPr="00C26A46" w:rsidRDefault="00AB4149" w:rsidP="00BB6E9A">
      <w:pPr>
        <w:pStyle w:val="a8"/>
        <w:numPr>
          <w:ilvl w:val="2"/>
          <w:numId w:val="1"/>
        </w:numPr>
        <w:tabs>
          <w:tab w:val="left" w:pos="709"/>
        </w:tabs>
        <w:ind w:left="0" w:firstLine="708"/>
        <w:jc w:val="both"/>
        <w:rPr>
          <w:color w:val="000000" w:themeColor="text1"/>
        </w:rPr>
      </w:pPr>
      <w:r w:rsidRPr="00C26A46">
        <w:rPr>
          <w:color w:val="000000" w:themeColor="text1"/>
        </w:rPr>
        <w:t xml:space="preserve">Дополнительное питание </w:t>
      </w:r>
      <w:r w:rsidR="00885B92" w:rsidRPr="00C26A46">
        <w:rPr>
          <w:color w:val="000000" w:themeColor="text1"/>
        </w:rPr>
        <w:t>12/24</w:t>
      </w:r>
      <w:r w:rsidR="00C83811">
        <w:rPr>
          <w:color w:val="000000" w:themeColor="text1"/>
        </w:rPr>
        <w:t xml:space="preserve"> </w:t>
      </w:r>
      <w:r w:rsidR="00885B92" w:rsidRPr="00C26A46">
        <w:rPr>
          <w:color w:val="000000" w:themeColor="text1"/>
        </w:rPr>
        <w:t xml:space="preserve">В </w:t>
      </w:r>
      <w:r w:rsidRPr="00C26A46">
        <w:rPr>
          <w:color w:val="000000" w:themeColor="text1"/>
        </w:rPr>
        <w:t xml:space="preserve">для </w:t>
      </w:r>
      <w:r w:rsidR="00DB551A" w:rsidRPr="00C26A46">
        <w:rPr>
          <w:color w:val="000000" w:themeColor="text1"/>
        </w:rPr>
        <w:t xml:space="preserve">механизированной </w:t>
      </w:r>
      <w:r w:rsidR="00DB551A" w:rsidRPr="00C26A46">
        <w:rPr>
          <w:color w:val="000000" w:themeColor="text1"/>
          <w:lang w:val="en-US"/>
        </w:rPr>
        <w:t>IP</w:t>
      </w:r>
      <w:r w:rsidR="00DB551A" w:rsidRPr="00C26A46">
        <w:rPr>
          <w:color w:val="000000" w:themeColor="text1"/>
        </w:rPr>
        <w:t>-</w:t>
      </w:r>
      <w:proofErr w:type="gramStart"/>
      <w:r w:rsidR="00DB551A" w:rsidRPr="00C26A46">
        <w:rPr>
          <w:color w:val="000000" w:themeColor="text1"/>
        </w:rPr>
        <w:t xml:space="preserve">видеокамеры </w:t>
      </w:r>
      <w:r w:rsidRPr="00C26A46">
        <w:rPr>
          <w:color w:val="000000" w:themeColor="text1"/>
        </w:rPr>
        <w:t xml:space="preserve"> должно</w:t>
      </w:r>
      <w:proofErr w:type="gramEnd"/>
      <w:r w:rsidRPr="00C26A46">
        <w:rPr>
          <w:color w:val="000000" w:themeColor="text1"/>
        </w:rPr>
        <w:t xml:space="preserve"> </w:t>
      </w:r>
      <w:r w:rsidR="00CE455D" w:rsidRPr="00C26A46">
        <w:rPr>
          <w:color w:val="000000" w:themeColor="text1"/>
        </w:rPr>
        <w:t>осуществляться</w:t>
      </w:r>
      <w:r w:rsidRPr="00C26A46">
        <w:rPr>
          <w:color w:val="000000" w:themeColor="text1"/>
        </w:rPr>
        <w:t xml:space="preserve"> </w:t>
      </w:r>
      <w:r w:rsidR="00885B92" w:rsidRPr="00C26A46">
        <w:rPr>
          <w:color w:val="000000" w:themeColor="text1"/>
        </w:rPr>
        <w:t>через преобразователь напряжения</w:t>
      </w:r>
      <w:r w:rsidRPr="00C26A46">
        <w:rPr>
          <w:color w:val="000000" w:themeColor="text1"/>
        </w:rPr>
        <w:t xml:space="preserve"> </w:t>
      </w:r>
      <w:r w:rsidR="00CE455D" w:rsidRPr="00C26A46">
        <w:rPr>
          <w:color w:val="000000" w:themeColor="text1"/>
        </w:rPr>
        <w:t>УБП</w:t>
      </w:r>
      <w:r w:rsidRPr="00C26A46">
        <w:rPr>
          <w:color w:val="000000" w:themeColor="text1"/>
        </w:rPr>
        <w:t xml:space="preserve">  Штиль.</w:t>
      </w:r>
    </w:p>
    <w:p w:rsidR="00AB4149" w:rsidRPr="00C26A46" w:rsidRDefault="00AB4149" w:rsidP="00BB6E9A">
      <w:pPr>
        <w:pStyle w:val="a8"/>
        <w:numPr>
          <w:ilvl w:val="2"/>
          <w:numId w:val="1"/>
        </w:numPr>
        <w:tabs>
          <w:tab w:val="left" w:pos="709"/>
        </w:tabs>
        <w:ind w:left="0" w:firstLine="708"/>
        <w:jc w:val="both"/>
        <w:rPr>
          <w:color w:val="000000" w:themeColor="text1"/>
        </w:rPr>
      </w:pPr>
      <w:r w:rsidRPr="00C26A46">
        <w:rPr>
          <w:color w:val="000000" w:themeColor="text1"/>
        </w:rPr>
        <w:t xml:space="preserve">Питание видеосервера, и </w:t>
      </w:r>
      <w:r w:rsidR="00CE455D" w:rsidRPr="00C26A46">
        <w:rPr>
          <w:color w:val="000000" w:themeColor="text1"/>
        </w:rPr>
        <w:t>коммутационного оборудования должно резервиров</w:t>
      </w:r>
      <w:r w:rsidR="00885B92" w:rsidRPr="00C26A46">
        <w:rPr>
          <w:color w:val="000000" w:themeColor="text1"/>
        </w:rPr>
        <w:t>аться и осуществляться от отдельной группы 220</w:t>
      </w:r>
      <w:r w:rsidR="00C83811">
        <w:rPr>
          <w:color w:val="000000" w:themeColor="text1"/>
        </w:rPr>
        <w:t xml:space="preserve"> </w:t>
      </w:r>
      <w:r w:rsidR="00885B92" w:rsidRPr="00C26A46">
        <w:rPr>
          <w:color w:val="000000" w:themeColor="text1"/>
        </w:rPr>
        <w:t>В УБП Штиль.</w:t>
      </w:r>
    </w:p>
    <w:p w:rsidR="00750DB1" w:rsidRPr="00C26A46" w:rsidRDefault="00750DB1" w:rsidP="00BB6E9A">
      <w:pPr>
        <w:pStyle w:val="a8"/>
        <w:tabs>
          <w:tab w:val="left" w:pos="709"/>
        </w:tabs>
        <w:ind w:left="708"/>
        <w:jc w:val="both"/>
        <w:rPr>
          <w:color w:val="000000" w:themeColor="text1"/>
        </w:rPr>
      </w:pPr>
    </w:p>
    <w:p w:rsidR="00570A0C" w:rsidRPr="00C26A46" w:rsidRDefault="00570A0C" w:rsidP="00BB6E9A">
      <w:pPr>
        <w:pStyle w:val="a8"/>
        <w:numPr>
          <w:ilvl w:val="1"/>
          <w:numId w:val="1"/>
        </w:numPr>
        <w:jc w:val="both"/>
        <w:rPr>
          <w:color w:val="000000" w:themeColor="text1"/>
        </w:rPr>
      </w:pPr>
      <w:r w:rsidRPr="00C26A46">
        <w:rPr>
          <w:color w:val="000000" w:themeColor="text1"/>
        </w:rPr>
        <w:t>Проведение проектно-изыскательских работ по установке охранной периметральной сигнализации.</w:t>
      </w:r>
    </w:p>
    <w:p w:rsidR="00570A0C" w:rsidRPr="00C26A46" w:rsidRDefault="00570A0C" w:rsidP="00BB6E9A">
      <w:pPr>
        <w:pStyle w:val="a8"/>
        <w:ind w:left="0" w:firstLine="709"/>
        <w:jc w:val="both"/>
        <w:rPr>
          <w:color w:val="000000" w:themeColor="text1"/>
        </w:rPr>
      </w:pPr>
      <w:r w:rsidRPr="00C26A46">
        <w:rPr>
          <w:color w:val="000000" w:themeColor="text1"/>
        </w:rPr>
        <w:t>Базовое оборудование запроектировать на оборудовании НПО «Болид», Россия.</w:t>
      </w:r>
    </w:p>
    <w:p w:rsidR="00570A0C" w:rsidRPr="00C26A46" w:rsidRDefault="00570A0C" w:rsidP="00BB6E9A">
      <w:pPr>
        <w:spacing w:after="0"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C26A46">
        <w:rPr>
          <w:color w:val="000000" w:themeColor="text1"/>
        </w:rPr>
        <w:t>Система охранной периметральной сигнализации  должна обеспечивать создание охранных рубежей по  периметру</w:t>
      </w:r>
      <w:r w:rsidRPr="00C26A46">
        <w:rPr>
          <w:rFonts w:eastAsia="Times New Roman"/>
          <w:color w:val="000000" w:themeColor="text1"/>
          <w:lang w:eastAsia="ru-RU"/>
        </w:rPr>
        <w:t>, создание рубежей  охранной  сигнализации:</w:t>
      </w:r>
    </w:p>
    <w:p w:rsidR="00570A0C" w:rsidRPr="00C26A46" w:rsidRDefault="00570A0C" w:rsidP="00BB6E9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color w:val="000000" w:themeColor="text1"/>
          <w:lang w:eastAsia="ru-RU"/>
        </w:rPr>
      </w:pPr>
      <w:r w:rsidRPr="00C26A46">
        <w:rPr>
          <w:rFonts w:eastAsia="Times New Roman"/>
          <w:color w:val="000000" w:themeColor="text1"/>
          <w:lang w:eastAsia="ru-RU"/>
        </w:rPr>
        <w:t>структурную организацию охраны с учетом разделения системы на отдельные лучи, соответствующие отдельно сдаваемым под охрану объектам (лучи разделены на тактические зоны охраны: участки периметра, зоны проездов, входов, помещения);</w:t>
      </w:r>
    </w:p>
    <w:p w:rsidR="00570A0C" w:rsidRPr="00C26A46" w:rsidRDefault="00570A0C" w:rsidP="00BB6E9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color w:val="000000" w:themeColor="text1"/>
          <w:lang w:eastAsia="ru-RU"/>
        </w:rPr>
      </w:pPr>
      <w:r w:rsidRPr="00C26A46">
        <w:rPr>
          <w:rFonts w:eastAsia="Times New Roman"/>
          <w:color w:val="000000" w:themeColor="text1"/>
          <w:lang w:eastAsia="ru-RU"/>
        </w:rPr>
        <w:t>независимую постановку/снятие с охраны каждого луча;</w:t>
      </w:r>
    </w:p>
    <w:p w:rsidR="00570A0C" w:rsidRPr="00C26A46" w:rsidRDefault="00570A0C" w:rsidP="00BB6E9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color w:val="000000" w:themeColor="text1"/>
          <w:lang w:eastAsia="ru-RU"/>
        </w:rPr>
      </w:pPr>
      <w:r w:rsidRPr="00C26A46">
        <w:rPr>
          <w:rFonts w:eastAsia="Times New Roman"/>
          <w:color w:val="000000" w:themeColor="text1"/>
          <w:lang w:eastAsia="ru-RU"/>
        </w:rPr>
        <w:t>оповещение дежурного персонала о срабатывании охранных извещателей (звуковой сигнал и отображение визуальной информации о месте срабатывания</w:t>
      </w:r>
      <w:r w:rsidR="00D42496" w:rsidRPr="00C26A46">
        <w:rPr>
          <w:rFonts w:eastAsia="Times New Roman"/>
          <w:color w:val="000000" w:themeColor="text1"/>
          <w:lang w:eastAsia="ru-RU"/>
        </w:rPr>
        <w:t xml:space="preserve">, а </w:t>
      </w:r>
      <w:proofErr w:type="gramStart"/>
      <w:r w:rsidR="00D42496" w:rsidRPr="00C26A46">
        <w:rPr>
          <w:rFonts w:eastAsia="Times New Roman"/>
          <w:color w:val="000000" w:themeColor="text1"/>
          <w:lang w:eastAsia="ru-RU"/>
        </w:rPr>
        <w:t>так же</w:t>
      </w:r>
      <w:proofErr w:type="gramEnd"/>
      <w:r w:rsidR="00D42496" w:rsidRPr="00C26A46">
        <w:rPr>
          <w:rFonts w:eastAsia="Times New Roman"/>
          <w:color w:val="000000" w:themeColor="text1"/>
          <w:lang w:eastAsia="ru-RU"/>
        </w:rPr>
        <w:t xml:space="preserve"> выдача в систему телемеханики каждого объекта сигналов типа «сухой контакт» о срабатывании</w:t>
      </w:r>
      <w:r w:rsidR="001E47E0" w:rsidRPr="00C26A46">
        <w:rPr>
          <w:rFonts w:eastAsia="Times New Roman"/>
          <w:color w:val="000000" w:themeColor="text1"/>
          <w:lang w:eastAsia="ru-RU"/>
        </w:rPr>
        <w:t xml:space="preserve"> и блокировке</w:t>
      </w:r>
      <w:r w:rsidR="00D42496" w:rsidRPr="00C26A46">
        <w:rPr>
          <w:rFonts w:eastAsia="Times New Roman"/>
          <w:color w:val="000000" w:themeColor="text1"/>
          <w:lang w:eastAsia="ru-RU"/>
        </w:rPr>
        <w:t xml:space="preserve"> </w:t>
      </w:r>
      <w:r w:rsidR="001E47E0" w:rsidRPr="00C26A46">
        <w:rPr>
          <w:rFonts w:eastAsia="Times New Roman"/>
          <w:color w:val="000000" w:themeColor="text1"/>
          <w:lang w:eastAsia="ru-RU"/>
        </w:rPr>
        <w:t>охранной системы</w:t>
      </w:r>
      <w:r w:rsidRPr="00C26A46">
        <w:rPr>
          <w:rFonts w:eastAsia="Times New Roman"/>
          <w:color w:val="000000" w:themeColor="text1"/>
          <w:lang w:eastAsia="ru-RU"/>
        </w:rPr>
        <w:t>);</w:t>
      </w:r>
    </w:p>
    <w:p w:rsidR="00570A0C" w:rsidRPr="00C26A46" w:rsidRDefault="00570A0C" w:rsidP="00BB6E9A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color w:val="000000" w:themeColor="text1"/>
          <w:lang w:eastAsia="ru-RU"/>
        </w:rPr>
      </w:pPr>
      <w:r w:rsidRPr="00C26A46">
        <w:rPr>
          <w:rFonts w:eastAsia="Times New Roman"/>
          <w:color w:val="000000" w:themeColor="text1"/>
          <w:lang w:eastAsia="ru-RU"/>
        </w:rPr>
        <w:t>работоспособность систем при несанкционированном (аварийном) отключении первичного электропитания (в соответствии с требованиями нормативных документов по системам);</w:t>
      </w:r>
    </w:p>
    <w:p w:rsidR="00570A0C" w:rsidRPr="00C26A46" w:rsidRDefault="00570A0C" w:rsidP="00BB6E9A">
      <w:pPr>
        <w:spacing w:after="0" w:line="240" w:lineRule="auto"/>
        <w:ind w:firstLine="709"/>
        <w:jc w:val="both"/>
        <w:rPr>
          <w:color w:val="000000" w:themeColor="text1"/>
        </w:rPr>
      </w:pPr>
      <w:r w:rsidRPr="00C26A46">
        <w:rPr>
          <w:rFonts w:eastAsia="Times New Roman"/>
          <w:color w:val="000000" w:themeColor="text1"/>
          <w:lang w:eastAsia="ru-RU"/>
        </w:rPr>
        <w:t xml:space="preserve">-   резерв оборудования и кабельной сети в обеспечение развития систем не       </w:t>
      </w:r>
      <w:r w:rsidR="00692461" w:rsidRPr="00C26A46">
        <w:rPr>
          <w:rFonts w:eastAsia="Times New Roman"/>
          <w:color w:val="000000" w:themeColor="text1"/>
          <w:lang w:eastAsia="ru-RU"/>
        </w:rPr>
        <w:t xml:space="preserve">        </w:t>
      </w:r>
      <w:r w:rsidRPr="00C26A46">
        <w:rPr>
          <w:rFonts w:eastAsia="Times New Roman"/>
          <w:color w:val="000000" w:themeColor="text1"/>
          <w:lang w:eastAsia="ru-RU"/>
        </w:rPr>
        <w:t>менее 10%.</w:t>
      </w:r>
    </w:p>
    <w:p w:rsidR="00FE5587" w:rsidRPr="00C26A46" w:rsidRDefault="003C1FBA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 xml:space="preserve">             </w:t>
      </w:r>
      <w:r w:rsidR="00570A0C" w:rsidRPr="00C26A46">
        <w:rPr>
          <w:color w:val="000000" w:themeColor="text1"/>
        </w:rPr>
        <w:t>При построении системы периметральной сигнализации применить активные уличные ИК-</w:t>
      </w:r>
      <w:proofErr w:type="spellStart"/>
      <w:r w:rsidR="00570A0C" w:rsidRPr="00C26A46">
        <w:rPr>
          <w:color w:val="000000" w:themeColor="text1"/>
        </w:rPr>
        <w:t>извещатели</w:t>
      </w:r>
      <w:proofErr w:type="spellEnd"/>
      <w:r w:rsidR="00570A0C" w:rsidRPr="00C26A46">
        <w:rPr>
          <w:color w:val="000000" w:themeColor="text1"/>
        </w:rPr>
        <w:t xml:space="preserve"> </w:t>
      </w:r>
      <w:proofErr w:type="spellStart"/>
      <w:r w:rsidR="00570A0C" w:rsidRPr="00C26A46">
        <w:rPr>
          <w:color w:val="000000" w:themeColor="text1"/>
        </w:rPr>
        <w:t>Optex</w:t>
      </w:r>
      <w:proofErr w:type="spellEnd"/>
      <w:r w:rsidR="00570A0C" w:rsidRPr="00C26A46">
        <w:rPr>
          <w:color w:val="000000" w:themeColor="text1"/>
        </w:rPr>
        <w:t xml:space="preserve"> серии </w:t>
      </w:r>
      <w:proofErr w:type="spellStart"/>
      <w:r w:rsidR="00570A0C" w:rsidRPr="00C26A46">
        <w:rPr>
          <w:color w:val="000000" w:themeColor="text1"/>
        </w:rPr>
        <w:t>SmartLine</w:t>
      </w:r>
      <w:proofErr w:type="spellEnd"/>
      <w:r w:rsidR="00570A0C" w:rsidRPr="00C26A46">
        <w:rPr>
          <w:color w:val="000000" w:themeColor="text1"/>
        </w:rPr>
        <w:t xml:space="preserve"> и пассивные уличные ИК-извещатели LX-402/LX-802N, обеспечивающие непрерывную круглосуточную работу и сохраняющие свои характеристики при окружающей среды от -35 С до +50 С.  В зависимости от зон доступа периметральную сигнализацию разбить на «разделы».</w:t>
      </w:r>
    </w:p>
    <w:p w:rsidR="0014701D" w:rsidRPr="00C26A46" w:rsidRDefault="0014701D" w:rsidP="00BB6E9A">
      <w:pPr>
        <w:spacing w:after="0" w:line="240" w:lineRule="auto"/>
        <w:ind w:firstLine="426"/>
        <w:jc w:val="both"/>
        <w:rPr>
          <w:rFonts w:eastAsia="Times New Roman"/>
          <w:b/>
          <w:bCs/>
          <w:color w:val="000000" w:themeColor="text1"/>
          <w:lang w:eastAsia="ru-RU"/>
        </w:rPr>
      </w:pPr>
      <w:r w:rsidRPr="00C26A46">
        <w:rPr>
          <w:rFonts w:eastAsia="Times New Roman"/>
          <w:b/>
          <w:bCs/>
          <w:color w:val="000000" w:themeColor="text1"/>
          <w:lang w:eastAsia="ru-RU"/>
        </w:rPr>
        <w:t>Требования по размещению оборудования</w:t>
      </w:r>
    </w:p>
    <w:p w:rsidR="0014701D" w:rsidRPr="00C26A46" w:rsidRDefault="003C1FBA" w:rsidP="00BB6E9A">
      <w:pPr>
        <w:spacing w:after="0" w:line="240" w:lineRule="auto"/>
        <w:ind w:firstLine="426"/>
        <w:jc w:val="both"/>
        <w:rPr>
          <w:rFonts w:eastAsia="Times New Roman"/>
          <w:color w:val="000000" w:themeColor="text1"/>
          <w:lang w:eastAsia="ru-RU"/>
        </w:rPr>
      </w:pPr>
      <w:r w:rsidRPr="00C26A46">
        <w:rPr>
          <w:rFonts w:eastAsia="Times New Roman"/>
          <w:color w:val="000000" w:themeColor="text1"/>
          <w:lang w:eastAsia="ru-RU"/>
        </w:rPr>
        <w:t xml:space="preserve">      </w:t>
      </w:r>
      <w:r w:rsidR="0014701D" w:rsidRPr="00C26A46">
        <w:rPr>
          <w:rFonts w:eastAsia="Times New Roman"/>
          <w:color w:val="000000" w:themeColor="text1"/>
          <w:lang w:eastAsia="ru-RU"/>
        </w:rPr>
        <w:t>Приемно-контрольное оборудование должно размещаться с учетом требований РД 78.145-93, СНиП 2.04.09-84, ГОСТ 9413-78 и ГОСТ 8709-82 и других нормативных документов. Оборудование должно размещаться с учетом максимального приближения к защищаемым помещениям и минимально необходимой длины линий шлейфов сигнализации.</w:t>
      </w:r>
    </w:p>
    <w:p w:rsidR="0014701D" w:rsidRPr="00C26A46" w:rsidRDefault="003C1FBA" w:rsidP="00BB6E9A">
      <w:pPr>
        <w:spacing w:after="0" w:line="240" w:lineRule="auto"/>
        <w:ind w:firstLine="426"/>
        <w:jc w:val="both"/>
        <w:rPr>
          <w:rFonts w:eastAsia="Times New Roman"/>
          <w:color w:val="000000" w:themeColor="text1"/>
          <w:lang w:eastAsia="ru-RU"/>
        </w:rPr>
      </w:pPr>
      <w:r w:rsidRPr="00C26A46">
        <w:rPr>
          <w:rFonts w:eastAsia="Times New Roman"/>
          <w:color w:val="000000" w:themeColor="text1"/>
          <w:lang w:eastAsia="ru-RU"/>
        </w:rPr>
        <w:t xml:space="preserve">     </w:t>
      </w:r>
      <w:r w:rsidR="0014701D" w:rsidRPr="00C26A46">
        <w:rPr>
          <w:rFonts w:eastAsia="Times New Roman"/>
          <w:color w:val="000000" w:themeColor="text1"/>
          <w:lang w:eastAsia="ru-RU"/>
        </w:rPr>
        <w:t xml:space="preserve">Базовое оборудование  должно размещаться в  помещении   с учетом существующих требований </w:t>
      </w:r>
      <w:proofErr w:type="spellStart"/>
      <w:r w:rsidR="0014701D" w:rsidRPr="00C26A46">
        <w:rPr>
          <w:rFonts w:eastAsia="Times New Roman"/>
          <w:color w:val="000000" w:themeColor="text1"/>
          <w:lang w:eastAsia="ru-RU"/>
        </w:rPr>
        <w:t>п.п</w:t>
      </w:r>
      <w:proofErr w:type="spellEnd"/>
      <w:r w:rsidR="0014701D" w:rsidRPr="00C26A46">
        <w:rPr>
          <w:rFonts w:eastAsia="Times New Roman"/>
          <w:color w:val="000000" w:themeColor="text1"/>
          <w:lang w:eastAsia="ru-RU"/>
        </w:rPr>
        <w:t>. 4.27- 4.32 СНиП 2.04.09-84 на столах, стенах или специальных стойках в удобном для работы месте.</w:t>
      </w:r>
    </w:p>
    <w:p w:rsidR="0014701D" w:rsidRPr="00C26A46" w:rsidRDefault="003C1FBA" w:rsidP="00BB6E9A">
      <w:pPr>
        <w:spacing w:after="0" w:line="240" w:lineRule="auto"/>
        <w:ind w:firstLine="426"/>
        <w:jc w:val="both"/>
        <w:rPr>
          <w:rFonts w:eastAsia="Times New Roman"/>
          <w:color w:val="000000" w:themeColor="text1"/>
          <w:lang w:eastAsia="ru-RU"/>
        </w:rPr>
      </w:pPr>
      <w:r w:rsidRPr="00C26A46">
        <w:rPr>
          <w:rFonts w:eastAsia="Times New Roman"/>
          <w:color w:val="000000" w:themeColor="text1"/>
          <w:lang w:eastAsia="ru-RU"/>
        </w:rPr>
        <w:t xml:space="preserve">     </w:t>
      </w:r>
      <w:r w:rsidR="0014701D" w:rsidRPr="00C26A46">
        <w:rPr>
          <w:rFonts w:eastAsia="Times New Roman"/>
          <w:color w:val="000000" w:themeColor="text1"/>
          <w:lang w:eastAsia="ru-RU"/>
        </w:rPr>
        <w:t>Выполнение кабельных прокладок должно быть предусмотрено в соответствии с РД 78.145-93, СНиП 3.05.06-85.</w:t>
      </w:r>
    </w:p>
    <w:p w:rsidR="0014701D" w:rsidRPr="00C26A46" w:rsidRDefault="0014701D" w:rsidP="00BB6E9A">
      <w:pPr>
        <w:spacing w:after="0" w:line="240" w:lineRule="auto"/>
        <w:ind w:firstLine="426"/>
        <w:jc w:val="both"/>
        <w:rPr>
          <w:rFonts w:eastAsia="Times New Roman"/>
          <w:color w:val="000000" w:themeColor="text1"/>
          <w:lang w:eastAsia="ru-RU"/>
        </w:rPr>
      </w:pPr>
    </w:p>
    <w:p w:rsidR="0014701D" w:rsidRPr="00C26A46" w:rsidRDefault="0014701D" w:rsidP="00BB6E9A">
      <w:pPr>
        <w:spacing w:after="0" w:line="240" w:lineRule="auto"/>
        <w:ind w:firstLine="426"/>
        <w:jc w:val="both"/>
        <w:rPr>
          <w:rFonts w:eastAsia="Times New Roman"/>
          <w:b/>
          <w:bCs/>
          <w:color w:val="000000" w:themeColor="text1"/>
          <w:lang w:eastAsia="ru-RU"/>
        </w:rPr>
      </w:pPr>
      <w:r w:rsidRPr="00C26A46">
        <w:rPr>
          <w:rFonts w:eastAsia="Times New Roman"/>
          <w:b/>
          <w:bCs/>
          <w:color w:val="000000" w:themeColor="text1"/>
          <w:lang w:eastAsia="ru-RU"/>
        </w:rPr>
        <w:t>Требования по условиям эксплуатации</w:t>
      </w:r>
    </w:p>
    <w:p w:rsidR="0014701D" w:rsidRPr="00C26A46" w:rsidRDefault="0014701D" w:rsidP="00BB6E9A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eastAsia="Times New Roman"/>
          <w:color w:val="000000" w:themeColor="text1"/>
          <w:lang w:eastAsia="ru-RU"/>
        </w:rPr>
      </w:pPr>
      <w:r w:rsidRPr="00C26A46">
        <w:rPr>
          <w:rFonts w:eastAsia="Times New Roman"/>
          <w:color w:val="000000" w:themeColor="text1"/>
          <w:lang w:eastAsia="ru-RU"/>
        </w:rPr>
        <w:t>Оборудование и аппаратура должны быть защищены от электромагнитных наводок;</w:t>
      </w:r>
    </w:p>
    <w:p w:rsidR="0014701D" w:rsidRPr="00C26A46" w:rsidRDefault="0014701D" w:rsidP="00BB6E9A">
      <w:pPr>
        <w:numPr>
          <w:ilvl w:val="0"/>
          <w:numId w:val="2"/>
        </w:numPr>
        <w:spacing w:after="0" w:line="240" w:lineRule="auto"/>
        <w:ind w:firstLine="426"/>
        <w:jc w:val="both"/>
        <w:rPr>
          <w:rFonts w:eastAsia="Times New Roman"/>
          <w:color w:val="000000" w:themeColor="text1"/>
          <w:lang w:eastAsia="ru-RU"/>
        </w:rPr>
      </w:pPr>
      <w:r w:rsidRPr="00C26A46">
        <w:rPr>
          <w:rFonts w:eastAsia="Times New Roman"/>
          <w:color w:val="000000" w:themeColor="text1"/>
          <w:lang w:eastAsia="ru-RU"/>
        </w:rPr>
        <w:t>Оборудование и аппаратура, устанавливаемая вне и внутри помещений, должна быть устойчива к внешним воздействиям в условиях умеренного климата по ГОСТ 15150-69;</w:t>
      </w:r>
    </w:p>
    <w:p w:rsidR="0014701D" w:rsidRPr="00C26A46" w:rsidRDefault="0014701D" w:rsidP="00BB6E9A">
      <w:pPr>
        <w:spacing w:after="0"/>
        <w:jc w:val="both"/>
        <w:rPr>
          <w:color w:val="000000" w:themeColor="text1"/>
        </w:rPr>
      </w:pPr>
    </w:p>
    <w:p w:rsidR="00FE5587" w:rsidRPr="00C26A46" w:rsidRDefault="00FE5587" w:rsidP="00BB6E9A">
      <w:pPr>
        <w:spacing w:after="0"/>
        <w:jc w:val="both"/>
        <w:rPr>
          <w:color w:val="000000" w:themeColor="text1"/>
        </w:rPr>
      </w:pPr>
    </w:p>
    <w:p w:rsidR="005E02AD" w:rsidRPr="00C26A46" w:rsidRDefault="005E02AD" w:rsidP="00BB6E9A">
      <w:pPr>
        <w:spacing w:after="0"/>
        <w:jc w:val="both"/>
        <w:rPr>
          <w:color w:val="000000" w:themeColor="text1"/>
        </w:rPr>
      </w:pPr>
      <w:r w:rsidRPr="00C26A46">
        <w:rPr>
          <w:b/>
          <w:color w:val="000000" w:themeColor="text1"/>
        </w:rPr>
        <w:t>6.</w:t>
      </w:r>
      <w:r w:rsidR="00046981" w:rsidRPr="00C26A46">
        <w:rPr>
          <w:b/>
          <w:color w:val="000000" w:themeColor="text1"/>
        </w:rPr>
        <w:t xml:space="preserve"> </w:t>
      </w:r>
      <w:r w:rsidRPr="00C26A46">
        <w:rPr>
          <w:b/>
          <w:color w:val="000000" w:themeColor="text1"/>
        </w:rPr>
        <w:t>Длина периметров ПС.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856"/>
        <w:gridCol w:w="1350"/>
      </w:tblGrid>
      <w:tr w:rsidR="00C26A46" w:rsidRPr="00C26A46" w:rsidTr="00D77A45">
        <w:tc>
          <w:tcPr>
            <w:tcW w:w="817" w:type="dxa"/>
          </w:tcPr>
          <w:p w:rsidR="005E02AD" w:rsidRPr="00C26A46" w:rsidRDefault="005E02AD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№ п/п</w:t>
            </w:r>
          </w:p>
        </w:tc>
        <w:tc>
          <w:tcPr>
            <w:tcW w:w="3856" w:type="dxa"/>
            <w:vAlign w:val="center"/>
          </w:tcPr>
          <w:p w:rsidR="005E02AD" w:rsidRPr="00C26A46" w:rsidRDefault="005E02AD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Наименование ПС</w:t>
            </w:r>
          </w:p>
        </w:tc>
        <w:tc>
          <w:tcPr>
            <w:tcW w:w="1350" w:type="dxa"/>
          </w:tcPr>
          <w:p w:rsidR="005E02AD" w:rsidRPr="00C26A46" w:rsidRDefault="005E02AD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Длина периметра</w:t>
            </w:r>
            <w:r w:rsidR="0005312A" w:rsidRPr="00C26A46">
              <w:rPr>
                <w:color w:val="000000" w:themeColor="text1"/>
              </w:rPr>
              <w:t>, (м)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1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Белгород-1</w:t>
            </w:r>
          </w:p>
        </w:tc>
        <w:tc>
          <w:tcPr>
            <w:tcW w:w="1350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362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2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Витаминный комбинат</w:t>
            </w:r>
          </w:p>
        </w:tc>
        <w:tc>
          <w:tcPr>
            <w:tcW w:w="1350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340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3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Восточная</w:t>
            </w:r>
          </w:p>
        </w:tc>
        <w:tc>
          <w:tcPr>
            <w:tcW w:w="1350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370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lastRenderedPageBreak/>
              <w:t>4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Донец</w:t>
            </w:r>
          </w:p>
        </w:tc>
        <w:tc>
          <w:tcPr>
            <w:tcW w:w="1350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630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  <w:lang w:val="en-US"/>
              </w:rPr>
            </w:pPr>
            <w:r w:rsidRPr="00C26A46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Казацкие Бугры</w:t>
            </w:r>
          </w:p>
        </w:tc>
        <w:tc>
          <w:tcPr>
            <w:tcW w:w="1350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345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  <w:lang w:val="en-US"/>
              </w:rPr>
            </w:pPr>
            <w:r w:rsidRPr="00C26A46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</w:t>
            </w:r>
            <w:proofErr w:type="spellStart"/>
            <w:r w:rsidRPr="00C26A46">
              <w:rPr>
                <w:color w:val="000000" w:themeColor="text1"/>
              </w:rPr>
              <w:t>кВ</w:t>
            </w:r>
            <w:proofErr w:type="spellEnd"/>
            <w:r w:rsidRPr="00C26A46">
              <w:rPr>
                <w:color w:val="000000" w:themeColor="text1"/>
              </w:rPr>
              <w:t xml:space="preserve"> </w:t>
            </w:r>
            <w:proofErr w:type="spellStart"/>
            <w:r w:rsidRPr="00C26A46">
              <w:rPr>
                <w:color w:val="000000" w:themeColor="text1"/>
              </w:rPr>
              <w:t>Максимовка</w:t>
            </w:r>
            <w:proofErr w:type="spellEnd"/>
          </w:p>
        </w:tc>
        <w:tc>
          <w:tcPr>
            <w:tcW w:w="1350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200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  <w:lang w:val="en-US"/>
              </w:rPr>
            </w:pPr>
            <w:r w:rsidRPr="00C26A46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Н. Оскол</w:t>
            </w:r>
          </w:p>
        </w:tc>
        <w:tc>
          <w:tcPr>
            <w:tcW w:w="1350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700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  <w:lang w:val="en-US"/>
              </w:rPr>
            </w:pPr>
            <w:r w:rsidRPr="00C26A46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</w:t>
            </w:r>
            <w:proofErr w:type="spellStart"/>
            <w:r w:rsidRPr="00C26A46">
              <w:rPr>
                <w:color w:val="000000" w:themeColor="text1"/>
              </w:rPr>
              <w:t>кВ</w:t>
            </w:r>
            <w:proofErr w:type="spellEnd"/>
            <w:r w:rsidRPr="00C26A46">
              <w:rPr>
                <w:color w:val="000000" w:themeColor="text1"/>
              </w:rPr>
              <w:t xml:space="preserve"> </w:t>
            </w:r>
            <w:proofErr w:type="spellStart"/>
            <w:r w:rsidRPr="00C26A46">
              <w:rPr>
                <w:color w:val="000000" w:themeColor="text1"/>
              </w:rPr>
              <w:t>Нежеголь</w:t>
            </w:r>
            <w:proofErr w:type="spellEnd"/>
          </w:p>
        </w:tc>
        <w:tc>
          <w:tcPr>
            <w:tcW w:w="1350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300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  <w:lang w:val="en-US"/>
              </w:rPr>
            </w:pPr>
            <w:r w:rsidRPr="00C26A46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110 </w:t>
            </w:r>
            <w:proofErr w:type="spellStart"/>
            <w:r w:rsidRPr="00C26A46">
              <w:rPr>
                <w:color w:val="000000" w:themeColor="text1"/>
              </w:rPr>
              <w:t>кВ</w:t>
            </w:r>
            <w:proofErr w:type="spellEnd"/>
            <w:r w:rsidRPr="00C26A46">
              <w:rPr>
                <w:color w:val="000000" w:themeColor="text1"/>
              </w:rPr>
              <w:t xml:space="preserve"> </w:t>
            </w:r>
            <w:proofErr w:type="spellStart"/>
            <w:r w:rsidRPr="00C26A46">
              <w:rPr>
                <w:color w:val="000000" w:themeColor="text1"/>
              </w:rPr>
              <w:t>Обуховская</w:t>
            </w:r>
            <w:proofErr w:type="spellEnd"/>
          </w:p>
        </w:tc>
        <w:tc>
          <w:tcPr>
            <w:tcW w:w="1350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310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  <w:lang w:val="en-US"/>
              </w:rPr>
            </w:pPr>
            <w:r w:rsidRPr="00C26A46">
              <w:rPr>
                <w:color w:val="000000" w:themeColor="text1"/>
                <w:lang w:val="en-US"/>
              </w:rPr>
              <w:t>10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Оросительная</w:t>
            </w:r>
          </w:p>
        </w:tc>
        <w:tc>
          <w:tcPr>
            <w:tcW w:w="1350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400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  <w:lang w:val="en-US"/>
              </w:rPr>
            </w:pPr>
            <w:r w:rsidRPr="00C26A46">
              <w:rPr>
                <w:color w:val="000000" w:themeColor="text1"/>
                <w:lang w:val="en-US"/>
              </w:rPr>
              <w:t>11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Ракитное</w:t>
            </w:r>
          </w:p>
        </w:tc>
        <w:tc>
          <w:tcPr>
            <w:tcW w:w="1350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240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  <w:lang w:val="en-US"/>
              </w:rPr>
            </w:pPr>
            <w:r w:rsidRPr="00C26A46">
              <w:rPr>
                <w:color w:val="000000" w:themeColor="text1"/>
                <w:lang w:val="en-US"/>
              </w:rPr>
              <w:t>12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Ровеньки</w:t>
            </w:r>
          </w:p>
        </w:tc>
        <w:tc>
          <w:tcPr>
            <w:tcW w:w="1350" w:type="dxa"/>
          </w:tcPr>
          <w:p w:rsidR="00D77A45" w:rsidRPr="00C26A46" w:rsidRDefault="006B1EFC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220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  <w:lang w:val="en-US"/>
              </w:rPr>
            </w:pPr>
            <w:r w:rsidRPr="00C26A46">
              <w:rPr>
                <w:color w:val="000000" w:themeColor="text1"/>
                <w:lang w:val="en-US"/>
              </w:rPr>
              <w:t>13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Рудник</w:t>
            </w:r>
          </w:p>
        </w:tc>
        <w:tc>
          <w:tcPr>
            <w:tcW w:w="1350" w:type="dxa"/>
          </w:tcPr>
          <w:p w:rsidR="00D77A45" w:rsidRPr="00C26A46" w:rsidRDefault="006B1EFC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440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  <w:lang w:val="en-US"/>
              </w:rPr>
            </w:pPr>
            <w:r w:rsidRPr="00C26A46">
              <w:rPr>
                <w:color w:val="000000" w:themeColor="text1"/>
                <w:lang w:val="en-US"/>
              </w:rPr>
              <w:t>14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Северная</w:t>
            </w:r>
          </w:p>
        </w:tc>
        <w:tc>
          <w:tcPr>
            <w:tcW w:w="1350" w:type="dxa"/>
          </w:tcPr>
          <w:p w:rsidR="00D77A45" w:rsidRPr="00C26A46" w:rsidRDefault="006B1EFC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110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  <w:lang w:val="en-US"/>
              </w:rPr>
            </w:pPr>
            <w:r w:rsidRPr="00C26A46">
              <w:rPr>
                <w:color w:val="000000" w:themeColor="text1"/>
                <w:lang w:val="en-US"/>
              </w:rPr>
              <w:t>15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Серебрянка</w:t>
            </w:r>
          </w:p>
        </w:tc>
        <w:tc>
          <w:tcPr>
            <w:tcW w:w="1350" w:type="dxa"/>
          </w:tcPr>
          <w:p w:rsidR="00D77A45" w:rsidRPr="00C26A46" w:rsidRDefault="006B1EFC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240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  <w:lang w:val="en-US"/>
              </w:rPr>
            </w:pPr>
            <w:r w:rsidRPr="00C26A46">
              <w:rPr>
                <w:color w:val="000000" w:themeColor="text1"/>
                <w:lang w:val="en-US"/>
              </w:rPr>
              <w:t>16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Скородное</w:t>
            </w:r>
          </w:p>
        </w:tc>
        <w:tc>
          <w:tcPr>
            <w:tcW w:w="1350" w:type="dxa"/>
          </w:tcPr>
          <w:p w:rsidR="00D77A45" w:rsidRPr="00C26A46" w:rsidRDefault="006B1EFC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270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  <w:lang w:val="en-US"/>
              </w:rPr>
            </w:pPr>
            <w:r w:rsidRPr="00C26A46">
              <w:rPr>
                <w:color w:val="000000" w:themeColor="text1"/>
                <w:lang w:val="en-US"/>
              </w:rPr>
              <w:t>17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Химзавод</w:t>
            </w:r>
          </w:p>
        </w:tc>
        <w:tc>
          <w:tcPr>
            <w:tcW w:w="1350" w:type="dxa"/>
          </w:tcPr>
          <w:p w:rsidR="00D77A45" w:rsidRPr="00C26A46" w:rsidRDefault="006B1EFC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340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  <w:lang w:val="en-US"/>
              </w:rPr>
            </w:pPr>
            <w:r w:rsidRPr="00C26A46">
              <w:rPr>
                <w:color w:val="000000" w:themeColor="text1"/>
                <w:lang w:val="en-US"/>
              </w:rPr>
              <w:t>18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Шеино</w:t>
            </w:r>
          </w:p>
        </w:tc>
        <w:tc>
          <w:tcPr>
            <w:tcW w:w="1350" w:type="dxa"/>
          </w:tcPr>
          <w:p w:rsidR="00D77A45" w:rsidRPr="00C26A46" w:rsidRDefault="006B1EFC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140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  <w:lang w:val="en-US"/>
              </w:rPr>
            </w:pPr>
            <w:r w:rsidRPr="00C26A46">
              <w:rPr>
                <w:color w:val="000000" w:themeColor="text1"/>
                <w:lang w:val="en-US"/>
              </w:rPr>
              <w:t>19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110 кВ Южная</w:t>
            </w:r>
          </w:p>
        </w:tc>
        <w:tc>
          <w:tcPr>
            <w:tcW w:w="1350" w:type="dxa"/>
          </w:tcPr>
          <w:p w:rsidR="00D77A45" w:rsidRPr="00C26A46" w:rsidRDefault="006B1EFC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460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  <w:lang w:val="en-US"/>
              </w:rPr>
            </w:pPr>
            <w:r w:rsidRPr="00C26A46">
              <w:rPr>
                <w:color w:val="000000" w:themeColor="text1"/>
                <w:lang w:val="en-US"/>
              </w:rPr>
              <w:t>20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35 </w:t>
            </w:r>
            <w:proofErr w:type="spellStart"/>
            <w:r w:rsidRPr="00C26A46">
              <w:rPr>
                <w:color w:val="000000" w:themeColor="text1"/>
              </w:rPr>
              <w:t>кВ</w:t>
            </w:r>
            <w:proofErr w:type="spellEnd"/>
            <w:r w:rsidRPr="00C26A46">
              <w:rPr>
                <w:color w:val="000000" w:themeColor="text1"/>
              </w:rPr>
              <w:t xml:space="preserve"> </w:t>
            </w:r>
            <w:proofErr w:type="spellStart"/>
            <w:r w:rsidRPr="00C26A46">
              <w:rPr>
                <w:color w:val="000000" w:themeColor="text1"/>
              </w:rPr>
              <w:t>Алейниково</w:t>
            </w:r>
            <w:proofErr w:type="spellEnd"/>
          </w:p>
        </w:tc>
        <w:tc>
          <w:tcPr>
            <w:tcW w:w="1350" w:type="dxa"/>
          </w:tcPr>
          <w:p w:rsidR="00D77A45" w:rsidRPr="00C26A46" w:rsidRDefault="006B1EFC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160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  <w:lang w:val="en-US"/>
              </w:rPr>
            </w:pPr>
            <w:r w:rsidRPr="00C26A46">
              <w:rPr>
                <w:color w:val="000000" w:themeColor="text1"/>
                <w:lang w:val="en-US"/>
              </w:rPr>
              <w:t>21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35 кВ Белый Колодезь</w:t>
            </w:r>
          </w:p>
        </w:tc>
        <w:tc>
          <w:tcPr>
            <w:tcW w:w="1350" w:type="dxa"/>
          </w:tcPr>
          <w:p w:rsidR="00D77A45" w:rsidRPr="00C26A46" w:rsidRDefault="006B1EFC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160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  <w:lang w:val="en-US"/>
              </w:rPr>
            </w:pPr>
            <w:r w:rsidRPr="00C26A46">
              <w:rPr>
                <w:color w:val="000000" w:themeColor="text1"/>
                <w:lang w:val="en-US"/>
              </w:rPr>
              <w:t>22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35 кВ Белянка</w:t>
            </w:r>
          </w:p>
        </w:tc>
        <w:tc>
          <w:tcPr>
            <w:tcW w:w="1350" w:type="dxa"/>
          </w:tcPr>
          <w:p w:rsidR="00D77A45" w:rsidRPr="00C26A46" w:rsidRDefault="006B1EFC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130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  <w:lang w:val="en-US"/>
              </w:rPr>
            </w:pPr>
            <w:r w:rsidRPr="00C26A46">
              <w:rPr>
                <w:color w:val="000000" w:themeColor="text1"/>
                <w:lang w:val="en-US"/>
              </w:rPr>
              <w:t>23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35 кВ Борисовка</w:t>
            </w:r>
          </w:p>
        </w:tc>
        <w:tc>
          <w:tcPr>
            <w:tcW w:w="1350" w:type="dxa"/>
          </w:tcPr>
          <w:p w:rsidR="00D77A45" w:rsidRPr="00C26A46" w:rsidRDefault="006B1EFC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120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  <w:lang w:val="en-US"/>
              </w:rPr>
            </w:pPr>
            <w:r w:rsidRPr="00C26A46">
              <w:rPr>
                <w:color w:val="000000" w:themeColor="text1"/>
                <w:lang w:val="en-US"/>
              </w:rPr>
              <w:t>24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35 кВ Варваровка</w:t>
            </w:r>
          </w:p>
        </w:tc>
        <w:tc>
          <w:tcPr>
            <w:tcW w:w="1350" w:type="dxa"/>
          </w:tcPr>
          <w:p w:rsidR="00D77A45" w:rsidRPr="00C26A46" w:rsidRDefault="006B1EFC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160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  <w:lang w:val="en-US"/>
              </w:rPr>
            </w:pPr>
            <w:r w:rsidRPr="00C26A46">
              <w:rPr>
                <w:color w:val="000000" w:themeColor="text1"/>
                <w:lang w:val="en-US"/>
              </w:rPr>
              <w:t>25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 xml:space="preserve">ПС 35 </w:t>
            </w:r>
            <w:proofErr w:type="spellStart"/>
            <w:r w:rsidRPr="00C26A46">
              <w:rPr>
                <w:color w:val="000000" w:themeColor="text1"/>
              </w:rPr>
              <w:t>кВ</w:t>
            </w:r>
            <w:proofErr w:type="spellEnd"/>
            <w:r w:rsidRPr="00C26A46">
              <w:rPr>
                <w:color w:val="000000" w:themeColor="text1"/>
              </w:rPr>
              <w:t xml:space="preserve"> </w:t>
            </w:r>
            <w:proofErr w:type="spellStart"/>
            <w:r w:rsidRPr="00C26A46">
              <w:rPr>
                <w:color w:val="000000" w:themeColor="text1"/>
              </w:rPr>
              <w:t>Камышеватое</w:t>
            </w:r>
            <w:proofErr w:type="spellEnd"/>
          </w:p>
        </w:tc>
        <w:tc>
          <w:tcPr>
            <w:tcW w:w="1350" w:type="dxa"/>
          </w:tcPr>
          <w:p w:rsidR="00D77A45" w:rsidRPr="00C26A46" w:rsidRDefault="006B1EFC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100</w:t>
            </w:r>
          </w:p>
        </w:tc>
      </w:tr>
      <w:tr w:rsidR="00C26A46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  <w:lang w:val="en-US"/>
              </w:rPr>
              <w:t>26</w:t>
            </w:r>
          </w:p>
        </w:tc>
        <w:tc>
          <w:tcPr>
            <w:tcW w:w="3856" w:type="dxa"/>
            <w:vAlign w:val="center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ПС 35 кВ Покровка</w:t>
            </w:r>
          </w:p>
        </w:tc>
        <w:tc>
          <w:tcPr>
            <w:tcW w:w="1350" w:type="dxa"/>
          </w:tcPr>
          <w:p w:rsidR="00D77A45" w:rsidRPr="00C26A46" w:rsidRDefault="006B1EFC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150</w:t>
            </w:r>
          </w:p>
        </w:tc>
      </w:tr>
      <w:tr w:rsidR="00D77A45" w:rsidRPr="00C26A46" w:rsidTr="00D77A45">
        <w:tc>
          <w:tcPr>
            <w:tcW w:w="817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</w:p>
        </w:tc>
        <w:tc>
          <w:tcPr>
            <w:tcW w:w="3856" w:type="dxa"/>
          </w:tcPr>
          <w:p w:rsidR="00D77A45" w:rsidRPr="00C26A46" w:rsidRDefault="00D77A45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t>ИТОГО</w:t>
            </w:r>
          </w:p>
        </w:tc>
        <w:tc>
          <w:tcPr>
            <w:tcW w:w="1350" w:type="dxa"/>
          </w:tcPr>
          <w:p w:rsidR="00D77A45" w:rsidRPr="00C26A46" w:rsidRDefault="00CF0C3B" w:rsidP="00BB6E9A">
            <w:pPr>
              <w:jc w:val="both"/>
              <w:rPr>
                <w:color w:val="000000" w:themeColor="text1"/>
              </w:rPr>
            </w:pPr>
            <w:r w:rsidRPr="00C26A46">
              <w:rPr>
                <w:color w:val="000000" w:themeColor="text1"/>
              </w:rPr>
              <w:fldChar w:fldCharType="begin"/>
            </w:r>
            <w:r w:rsidRPr="00C26A46">
              <w:rPr>
                <w:color w:val="000000" w:themeColor="text1"/>
              </w:rPr>
              <w:instrText xml:space="preserve"> =SUM(ABOVE) </w:instrText>
            </w:r>
            <w:r w:rsidRPr="00C26A46">
              <w:rPr>
                <w:color w:val="000000" w:themeColor="text1"/>
              </w:rPr>
              <w:fldChar w:fldCharType="separate"/>
            </w:r>
            <w:r w:rsidRPr="00C26A46">
              <w:rPr>
                <w:noProof/>
                <w:color w:val="000000" w:themeColor="text1"/>
              </w:rPr>
              <w:t>7397</w:t>
            </w:r>
            <w:r w:rsidRPr="00C26A46">
              <w:rPr>
                <w:color w:val="000000" w:themeColor="text1"/>
              </w:rPr>
              <w:fldChar w:fldCharType="end"/>
            </w:r>
          </w:p>
        </w:tc>
      </w:tr>
    </w:tbl>
    <w:p w:rsidR="003E7F1A" w:rsidRPr="00C26A46" w:rsidRDefault="003E7F1A" w:rsidP="00BB6E9A">
      <w:pPr>
        <w:jc w:val="both"/>
        <w:rPr>
          <w:color w:val="000000" w:themeColor="text1"/>
        </w:rPr>
      </w:pPr>
    </w:p>
    <w:p w:rsidR="003153A7" w:rsidRPr="00C26A46" w:rsidRDefault="009349DD" w:rsidP="00BB6E9A">
      <w:pPr>
        <w:jc w:val="both"/>
        <w:rPr>
          <w:color w:val="000000" w:themeColor="text1"/>
        </w:rPr>
      </w:pPr>
      <w:r w:rsidRPr="00C26A46">
        <w:rPr>
          <w:color w:val="000000" w:themeColor="text1"/>
        </w:rPr>
        <w:t xml:space="preserve"> </w:t>
      </w:r>
      <w:r w:rsidR="00046981" w:rsidRPr="00C26A46">
        <w:rPr>
          <w:b/>
          <w:color w:val="000000" w:themeColor="text1"/>
        </w:rPr>
        <w:t>7</w:t>
      </w:r>
      <w:r w:rsidR="00A408EB" w:rsidRPr="00C26A46">
        <w:rPr>
          <w:b/>
          <w:color w:val="000000" w:themeColor="text1"/>
        </w:rPr>
        <w:t>.</w:t>
      </w:r>
      <w:r w:rsidR="00A408EB" w:rsidRPr="00C26A46">
        <w:rPr>
          <w:color w:val="000000" w:themeColor="text1"/>
        </w:rPr>
        <w:t xml:space="preserve"> </w:t>
      </w:r>
      <w:r w:rsidR="00A408EB" w:rsidRPr="00C26A46">
        <w:rPr>
          <w:b/>
          <w:color w:val="000000" w:themeColor="text1"/>
        </w:rPr>
        <w:t>Требования к проектной документации.</w:t>
      </w:r>
      <w:r w:rsidR="00AB7C96" w:rsidRPr="00C26A46">
        <w:rPr>
          <w:b/>
          <w:color w:val="000000" w:themeColor="text1"/>
        </w:rPr>
        <w:t xml:space="preserve"> </w:t>
      </w:r>
      <w:r w:rsidR="00A408EB" w:rsidRPr="00C26A46">
        <w:rPr>
          <w:color w:val="000000" w:themeColor="text1"/>
        </w:rPr>
        <w:t>Проектно-сметная документация должна быть выполнена в соответствии с требованиями ГОСТ 21.101-97, ЕСКД и передана Заказчику в четырех экземплярах.</w:t>
      </w:r>
      <w:r w:rsidR="00AB7C96" w:rsidRPr="00C26A46">
        <w:rPr>
          <w:color w:val="000000" w:themeColor="text1"/>
        </w:rPr>
        <w:t xml:space="preserve"> </w:t>
      </w:r>
      <w:r w:rsidR="00A408EB" w:rsidRPr="00C26A46">
        <w:rPr>
          <w:color w:val="000000" w:themeColor="text1"/>
        </w:rPr>
        <w:t xml:space="preserve">Чертежи выполнить в формате </w:t>
      </w:r>
      <w:r w:rsidR="00A408EB" w:rsidRPr="00C26A46">
        <w:rPr>
          <w:color w:val="000000" w:themeColor="text1"/>
          <w:lang w:val="en-US"/>
        </w:rPr>
        <w:t>AutoCAD</w:t>
      </w:r>
      <w:r w:rsidR="00A408EB" w:rsidRPr="00C26A46">
        <w:rPr>
          <w:color w:val="000000" w:themeColor="text1"/>
        </w:rPr>
        <w:t xml:space="preserve"> и </w:t>
      </w:r>
      <w:r w:rsidR="00A408EB" w:rsidRPr="00C26A46">
        <w:rPr>
          <w:color w:val="000000" w:themeColor="text1"/>
          <w:lang w:val="en-US"/>
        </w:rPr>
        <w:t>PDF</w:t>
      </w:r>
      <w:r w:rsidR="00A408EB" w:rsidRPr="00C26A46">
        <w:rPr>
          <w:color w:val="000000" w:themeColor="text1"/>
        </w:rPr>
        <w:t xml:space="preserve">. При выполнении чертежей руководствоваться инструкциями Заказчика. Пояснительная записка, спецификация оборудования и материалов выполняются в формате </w:t>
      </w:r>
      <w:r w:rsidR="00A408EB" w:rsidRPr="00C26A46">
        <w:rPr>
          <w:color w:val="000000" w:themeColor="text1"/>
          <w:lang w:val="en-US"/>
        </w:rPr>
        <w:t>Word</w:t>
      </w:r>
      <w:r w:rsidR="003B5F81" w:rsidRPr="00C26A46">
        <w:rPr>
          <w:color w:val="000000" w:themeColor="text1"/>
        </w:rPr>
        <w:t xml:space="preserve">, </w:t>
      </w:r>
      <w:r w:rsidR="003B5F81" w:rsidRPr="00C26A46">
        <w:rPr>
          <w:color w:val="000000" w:themeColor="text1"/>
          <w:lang w:val="en-US"/>
        </w:rPr>
        <w:t>Excel</w:t>
      </w:r>
      <w:r w:rsidR="003B5F81" w:rsidRPr="00C26A46">
        <w:rPr>
          <w:color w:val="000000" w:themeColor="text1"/>
        </w:rPr>
        <w:t>.</w:t>
      </w:r>
    </w:p>
    <w:p w:rsidR="003269A1" w:rsidRPr="00C26A46" w:rsidRDefault="00046981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>8</w:t>
      </w:r>
      <w:r w:rsidR="003269A1" w:rsidRPr="00C26A46">
        <w:rPr>
          <w:b/>
          <w:color w:val="000000" w:themeColor="text1"/>
        </w:rPr>
        <w:t>.</w:t>
      </w:r>
      <w:r w:rsidR="00CC3E32" w:rsidRPr="00C26A46">
        <w:rPr>
          <w:b/>
          <w:color w:val="000000" w:themeColor="text1"/>
        </w:rPr>
        <w:t xml:space="preserve"> Требования к проектной организации.</w:t>
      </w:r>
    </w:p>
    <w:p w:rsidR="00CC3E32" w:rsidRPr="00C26A46" w:rsidRDefault="00CC3E32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-обладание необходимыми профессиональными знаниями и опытом при выполнении аналогичных проектных работ;</w:t>
      </w:r>
    </w:p>
    <w:p w:rsidR="00CC3E32" w:rsidRPr="00C26A46" w:rsidRDefault="00CC3E32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СРО.</w:t>
      </w:r>
    </w:p>
    <w:p w:rsidR="003E7F1A" w:rsidRPr="00C26A46" w:rsidRDefault="00CC3E32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color w:val="000000" w:themeColor="text1"/>
        </w:rPr>
        <w:t>-привлечение субподрядчика, а также выбор типа оборудования и заводов изготовителей производится по согласованию с заказчиком.</w:t>
      </w:r>
    </w:p>
    <w:p w:rsidR="003E7F1A" w:rsidRPr="00C26A46" w:rsidRDefault="003E7F1A" w:rsidP="00BB6E9A">
      <w:pPr>
        <w:spacing w:after="0"/>
        <w:jc w:val="both"/>
        <w:rPr>
          <w:b/>
          <w:color w:val="000000" w:themeColor="text1"/>
        </w:rPr>
      </w:pPr>
    </w:p>
    <w:p w:rsidR="00CC3E32" w:rsidRPr="00C26A46" w:rsidRDefault="00046981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>9</w:t>
      </w:r>
      <w:r w:rsidR="00CC3E32" w:rsidRPr="00C26A46">
        <w:rPr>
          <w:b/>
          <w:color w:val="000000" w:themeColor="text1"/>
        </w:rPr>
        <w:t>. Проектная организация в праве.</w:t>
      </w:r>
    </w:p>
    <w:p w:rsidR="00CC3E32" w:rsidRPr="00C26A46" w:rsidRDefault="00CC3E32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-запрашивать необходимые для проектных работ данные по параметрам строящегося объекта, присоединяемых потребителей и конфигурации питающих сетей в районе строительства;</w:t>
      </w:r>
    </w:p>
    <w:p w:rsidR="00184EBF" w:rsidRDefault="00CC3E32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 xml:space="preserve">-вести авторский надзор за строительством объекта и соответствием выполняемых работ </w:t>
      </w:r>
      <w:r w:rsidR="00184EBF" w:rsidRPr="00C26A46">
        <w:rPr>
          <w:color w:val="000000" w:themeColor="text1"/>
        </w:rPr>
        <w:t>проектной документации.</w:t>
      </w:r>
    </w:p>
    <w:p w:rsidR="00B629BD" w:rsidRDefault="00B629BD" w:rsidP="00BB6E9A">
      <w:pPr>
        <w:spacing w:after="0"/>
        <w:jc w:val="both"/>
        <w:rPr>
          <w:color w:val="000000" w:themeColor="text1"/>
        </w:rPr>
      </w:pPr>
    </w:p>
    <w:p w:rsidR="00B629BD" w:rsidRPr="00C26A46" w:rsidRDefault="00B629BD" w:rsidP="00BB6E9A">
      <w:pPr>
        <w:spacing w:after="0"/>
        <w:jc w:val="both"/>
        <w:rPr>
          <w:color w:val="000000" w:themeColor="text1"/>
        </w:rPr>
      </w:pPr>
    </w:p>
    <w:p w:rsidR="00CF0C3B" w:rsidRPr="00C26A46" w:rsidRDefault="00CF0C3B" w:rsidP="00BB6E9A">
      <w:pPr>
        <w:spacing w:after="0"/>
        <w:jc w:val="both"/>
        <w:rPr>
          <w:color w:val="000000" w:themeColor="text1"/>
        </w:rPr>
      </w:pPr>
    </w:p>
    <w:p w:rsidR="00184EBF" w:rsidRPr="00C26A46" w:rsidRDefault="00046981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lastRenderedPageBreak/>
        <w:t>10</w:t>
      </w:r>
      <w:r w:rsidR="00184EBF" w:rsidRPr="00C26A46">
        <w:rPr>
          <w:b/>
          <w:color w:val="000000" w:themeColor="text1"/>
        </w:rPr>
        <w:t>.</w:t>
      </w:r>
      <w:r w:rsidR="00450CBE" w:rsidRPr="00C26A46">
        <w:rPr>
          <w:b/>
          <w:color w:val="000000" w:themeColor="text1"/>
        </w:rPr>
        <w:t xml:space="preserve"> </w:t>
      </w:r>
      <w:r w:rsidR="00184EBF" w:rsidRPr="00C26A46">
        <w:rPr>
          <w:b/>
          <w:color w:val="000000" w:themeColor="text1"/>
        </w:rPr>
        <w:t>Сроки выполнения проектных работ.</w:t>
      </w:r>
    </w:p>
    <w:p w:rsidR="00184EBF" w:rsidRPr="00C26A46" w:rsidRDefault="00184EBF" w:rsidP="00BB6E9A">
      <w:pPr>
        <w:spacing w:after="0"/>
        <w:jc w:val="both"/>
        <w:rPr>
          <w:color w:val="000000" w:themeColor="text1"/>
        </w:rPr>
      </w:pPr>
      <w:r w:rsidRPr="00C26A46">
        <w:rPr>
          <w:color w:val="000000" w:themeColor="text1"/>
        </w:rPr>
        <w:t>Сро</w:t>
      </w:r>
      <w:r w:rsidR="00980FB5" w:rsidRPr="00C26A46">
        <w:rPr>
          <w:color w:val="000000" w:themeColor="text1"/>
        </w:rPr>
        <w:t>ки в</w:t>
      </w:r>
      <w:r w:rsidR="00BB015C" w:rsidRPr="00C26A46">
        <w:rPr>
          <w:color w:val="000000" w:themeColor="text1"/>
        </w:rPr>
        <w:t xml:space="preserve">ыполнения работ: </w:t>
      </w:r>
      <w:r w:rsidR="001350EB" w:rsidRPr="00C26A46">
        <w:rPr>
          <w:color w:val="000000" w:themeColor="text1"/>
        </w:rPr>
        <w:t>в течении 2-х месяцев с момента заключения договора.</w:t>
      </w:r>
    </w:p>
    <w:p w:rsidR="00CF0C3B" w:rsidRPr="00C26A46" w:rsidRDefault="00CF0C3B" w:rsidP="00BB6E9A">
      <w:pPr>
        <w:spacing w:after="0"/>
        <w:jc w:val="both"/>
        <w:rPr>
          <w:color w:val="000000" w:themeColor="text1"/>
        </w:rPr>
      </w:pPr>
    </w:p>
    <w:p w:rsidR="00184EBF" w:rsidRPr="00C26A46" w:rsidRDefault="00046981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>11</w:t>
      </w:r>
      <w:r w:rsidR="00184EBF" w:rsidRPr="00C26A46">
        <w:rPr>
          <w:b/>
          <w:color w:val="000000" w:themeColor="text1"/>
        </w:rPr>
        <w:t>. Разработанная пр</w:t>
      </w:r>
      <w:r w:rsidR="00964EDA" w:rsidRPr="00C26A46">
        <w:rPr>
          <w:b/>
          <w:color w:val="000000" w:themeColor="text1"/>
        </w:rPr>
        <w:t>о</w:t>
      </w:r>
      <w:r w:rsidR="00184EBF" w:rsidRPr="00C26A46">
        <w:rPr>
          <w:b/>
          <w:color w:val="000000" w:themeColor="text1"/>
        </w:rPr>
        <w:t>ектно-сметная документация является собственностью Заказчика, и передача ее третьим лицам без его согласия запрещена.</w:t>
      </w:r>
    </w:p>
    <w:p w:rsidR="00CF0C3B" w:rsidRPr="00C26A46" w:rsidRDefault="00CF0C3B" w:rsidP="00BB6E9A">
      <w:pPr>
        <w:spacing w:after="0"/>
        <w:jc w:val="both"/>
        <w:rPr>
          <w:b/>
          <w:color w:val="000000" w:themeColor="text1"/>
        </w:rPr>
      </w:pPr>
    </w:p>
    <w:p w:rsidR="00EB3960" w:rsidRPr="00C26A46" w:rsidRDefault="00046981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>12</w:t>
      </w:r>
      <w:r w:rsidR="00184EBF" w:rsidRPr="00C26A46">
        <w:rPr>
          <w:b/>
          <w:color w:val="000000" w:themeColor="text1"/>
        </w:rPr>
        <w:t>.</w:t>
      </w:r>
      <w:r w:rsidR="00ED5F5D" w:rsidRPr="00C26A46">
        <w:rPr>
          <w:b/>
          <w:color w:val="000000" w:themeColor="text1"/>
        </w:rPr>
        <w:t xml:space="preserve"> </w:t>
      </w:r>
      <w:r w:rsidR="00184EBF" w:rsidRPr="00C26A46">
        <w:rPr>
          <w:b/>
          <w:color w:val="000000" w:themeColor="text1"/>
        </w:rPr>
        <w:t>Профес</w:t>
      </w:r>
      <w:r w:rsidR="00181818" w:rsidRPr="00C26A46">
        <w:rPr>
          <w:b/>
          <w:color w:val="000000" w:themeColor="text1"/>
        </w:rPr>
        <w:t>с</w:t>
      </w:r>
      <w:r w:rsidR="00184EBF" w:rsidRPr="00C26A46">
        <w:rPr>
          <w:b/>
          <w:color w:val="000000" w:themeColor="text1"/>
        </w:rPr>
        <w:t>иональная ответственность проектной организации должна быть застрахована.</w:t>
      </w:r>
    </w:p>
    <w:p w:rsidR="00184EBF" w:rsidRPr="00C26A46" w:rsidRDefault="00EB3960" w:rsidP="00BB6E9A">
      <w:pPr>
        <w:pStyle w:val="a3"/>
        <w:jc w:val="both"/>
        <w:rPr>
          <w:color w:val="000000" w:themeColor="text1"/>
        </w:rPr>
      </w:pPr>
      <w:r w:rsidRPr="00C26A46">
        <w:rPr>
          <w:color w:val="000000" w:themeColor="text1"/>
        </w:rPr>
        <w:t xml:space="preserve"> </w:t>
      </w:r>
    </w:p>
    <w:p w:rsidR="00AA6FB0" w:rsidRPr="00C26A46" w:rsidRDefault="00AA6FB0" w:rsidP="00BB6E9A">
      <w:pPr>
        <w:spacing w:after="0"/>
        <w:jc w:val="both"/>
        <w:rPr>
          <w:color w:val="000000" w:themeColor="text1"/>
        </w:rPr>
      </w:pPr>
    </w:p>
    <w:p w:rsidR="001F570F" w:rsidRPr="00C26A46" w:rsidRDefault="00386449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>Начальник отдела безопасности</w:t>
      </w:r>
      <w:r w:rsidR="00293F2E" w:rsidRPr="00C26A46">
        <w:rPr>
          <w:b/>
          <w:color w:val="000000" w:themeColor="text1"/>
        </w:rPr>
        <w:t xml:space="preserve">                                      </w:t>
      </w:r>
      <w:r w:rsidR="00184EBF" w:rsidRPr="00C26A46">
        <w:rPr>
          <w:b/>
          <w:color w:val="000000" w:themeColor="text1"/>
        </w:rPr>
        <w:t xml:space="preserve">   </w:t>
      </w:r>
      <w:r w:rsidR="007B0220" w:rsidRPr="00C26A46">
        <w:rPr>
          <w:b/>
          <w:color w:val="000000" w:themeColor="text1"/>
        </w:rPr>
        <w:t xml:space="preserve">                  </w:t>
      </w:r>
      <w:r w:rsidRPr="00C26A46">
        <w:rPr>
          <w:b/>
          <w:color w:val="000000" w:themeColor="text1"/>
        </w:rPr>
        <w:t xml:space="preserve">Кулик А.А. </w:t>
      </w:r>
    </w:p>
    <w:p w:rsidR="00046981" w:rsidRPr="00C26A46" w:rsidRDefault="00046981" w:rsidP="00BB6E9A">
      <w:pPr>
        <w:spacing w:after="0"/>
        <w:jc w:val="both"/>
        <w:rPr>
          <w:b/>
          <w:color w:val="000000" w:themeColor="text1"/>
        </w:rPr>
      </w:pPr>
    </w:p>
    <w:p w:rsidR="00184EBF" w:rsidRPr="00C26A46" w:rsidRDefault="00BD2B12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 xml:space="preserve">Начальник </w:t>
      </w:r>
      <w:r w:rsidR="0007103B" w:rsidRPr="00C26A46">
        <w:rPr>
          <w:b/>
          <w:color w:val="000000" w:themeColor="text1"/>
        </w:rPr>
        <w:t>службы ПС</w:t>
      </w:r>
      <w:r w:rsidRPr="00C26A46">
        <w:rPr>
          <w:b/>
          <w:color w:val="000000" w:themeColor="text1"/>
        </w:rPr>
        <w:t xml:space="preserve">                                                 </w:t>
      </w:r>
      <w:r w:rsidR="007B0220" w:rsidRPr="00C26A46">
        <w:rPr>
          <w:b/>
          <w:color w:val="000000" w:themeColor="text1"/>
        </w:rPr>
        <w:t xml:space="preserve">                          </w:t>
      </w:r>
      <w:r w:rsidRPr="00C26A46">
        <w:rPr>
          <w:b/>
          <w:color w:val="000000" w:themeColor="text1"/>
        </w:rPr>
        <w:t>Севостьянов</w:t>
      </w:r>
      <w:r w:rsidR="00F15ABF" w:rsidRPr="00C26A46">
        <w:rPr>
          <w:b/>
          <w:color w:val="000000" w:themeColor="text1"/>
        </w:rPr>
        <w:t xml:space="preserve"> В.Ф.</w:t>
      </w:r>
    </w:p>
    <w:p w:rsidR="007B0220" w:rsidRPr="00C26A46" w:rsidRDefault="007B0220" w:rsidP="00BB6E9A">
      <w:pPr>
        <w:spacing w:after="0"/>
        <w:jc w:val="both"/>
        <w:rPr>
          <w:b/>
          <w:color w:val="000000" w:themeColor="text1"/>
        </w:rPr>
      </w:pPr>
    </w:p>
    <w:p w:rsidR="007B0220" w:rsidRPr="00C26A46" w:rsidRDefault="007B0220" w:rsidP="00BB6E9A">
      <w:pPr>
        <w:spacing w:after="0"/>
        <w:jc w:val="both"/>
        <w:rPr>
          <w:b/>
          <w:color w:val="000000" w:themeColor="text1"/>
        </w:rPr>
      </w:pPr>
      <w:r w:rsidRPr="00C26A46">
        <w:rPr>
          <w:b/>
          <w:color w:val="000000" w:themeColor="text1"/>
        </w:rPr>
        <w:t xml:space="preserve">Начальник управления </w:t>
      </w:r>
      <w:proofErr w:type="spellStart"/>
      <w:r w:rsidRPr="00C26A46">
        <w:rPr>
          <w:b/>
          <w:color w:val="000000" w:themeColor="text1"/>
        </w:rPr>
        <w:t>КиТАСУ</w:t>
      </w:r>
      <w:proofErr w:type="spellEnd"/>
      <w:r w:rsidRPr="00C26A46">
        <w:rPr>
          <w:b/>
          <w:color w:val="000000" w:themeColor="text1"/>
        </w:rPr>
        <w:tab/>
      </w:r>
      <w:r w:rsidRPr="00C26A46">
        <w:rPr>
          <w:b/>
          <w:color w:val="000000" w:themeColor="text1"/>
        </w:rPr>
        <w:tab/>
      </w:r>
      <w:r w:rsidRPr="00C26A46">
        <w:rPr>
          <w:b/>
          <w:color w:val="000000" w:themeColor="text1"/>
        </w:rPr>
        <w:tab/>
      </w:r>
      <w:r w:rsidRPr="00C26A46">
        <w:rPr>
          <w:b/>
          <w:color w:val="000000" w:themeColor="text1"/>
        </w:rPr>
        <w:tab/>
      </w:r>
      <w:r w:rsidRPr="00C26A46">
        <w:rPr>
          <w:b/>
          <w:color w:val="000000" w:themeColor="text1"/>
        </w:rPr>
        <w:tab/>
        <w:t>Недосеков В.В.</w:t>
      </w:r>
    </w:p>
    <w:p w:rsidR="00046981" w:rsidRPr="00C26A46" w:rsidRDefault="00046981" w:rsidP="00BB6E9A">
      <w:pPr>
        <w:spacing w:after="0"/>
        <w:jc w:val="both"/>
        <w:rPr>
          <w:b/>
          <w:color w:val="000000" w:themeColor="text1"/>
        </w:rPr>
      </w:pPr>
    </w:p>
    <w:p w:rsidR="00D82B30" w:rsidRDefault="00D82B30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Default="00F87E2B" w:rsidP="00BB6E9A">
      <w:pPr>
        <w:spacing w:after="0"/>
        <w:jc w:val="both"/>
        <w:rPr>
          <w:b/>
          <w:color w:val="000000" w:themeColor="text1"/>
        </w:rPr>
      </w:pPr>
    </w:p>
    <w:p w:rsidR="00F87E2B" w:rsidRPr="00C26A46" w:rsidRDefault="00F87E2B" w:rsidP="00BB6E9A">
      <w:pPr>
        <w:spacing w:after="0"/>
        <w:jc w:val="both"/>
        <w:rPr>
          <w:b/>
          <w:color w:val="000000" w:themeColor="text1"/>
        </w:rPr>
      </w:pPr>
    </w:p>
    <w:p w:rsidR="008E595C" w:rsidRPr="00C26A46" w:rsidRDefault="00386449" w:rsidP="00BB6E9A">
      <w:pPr>
        <w:spacing w:after="0"/>
        <w:jc w:val="both"/>
        <w:rPr>
          <w:b/>
          <w:color w:val="000000" w:themeColor="text1"/>
          <w:sz w:val="16"/>
          <w:szCs w:val="16"/>
        </w:rPr>
      </w:pPr>
      <w:r w:rsidRPr="00C26A46">
        <w:rPr>
          <w:b/>
          <w:color w:val="000000" w:themeColor="text1"/>
          <w:sz w:val="16"/>
          <w:szCs w:val="16"/>
        </w:rPr>
        <w:t>Матушкин И.К</w:t>
      </w:r>
      <w:r w:rsidR="008E595C" w:rsidRPr="00C26A46">
        <w:rPr>
          <w:b/>
          <w:color w:val="000000" w:themeColor="text1"/>
          <w:sz w:val="16"/>
          <w:szCs w:val="16"/>
        </w:rPr>
        <w:t>.</w:t>
      </w:r>
    </w:p>
    <w:p w:rsidR="008E595C" w:rsidRPr="00C26A46" w:rsidRDefault="008E595C" w:rsidP="00BB6E9A">
      <w:pPr>
        <w:spacing w:after="0"/>
        <w:jc w:val="both"/>
        <w:rPr>
          <w:color w:val="000000" w:themeColor="text1"/>
          <w:sz w:val="16"/>
          <w:szCs w:val="16"/>
        </w:rPr>
      </w:pPr>
      <w:r w:rsidRPr="00C26A46">
        <w:rPr>
          <w:b/>
          <w:color w:val="000000" w:themeColor="text1"/>
          <w:sz w:val="16"/>
          <w:szCs w:val="16"/>
        </w:rPr>
        <w:t>30-</w:t>
      </w:r>
      <w:r w:rsidR="00386449" w:rsidRPr="00C26A46">
        <w:rPr>
          <w:b/>
          <w:color w:val="000000" w:themeColor="text1"/>
          <w:sz w:val="16"/>
          <w:szCs w:val="16"/>
        </w:rPr>
        <w:t>40-53</w:t>
      </w:r>
    </w:p>
    <w:sectPr w:rsidR="008E595C" w:rsidRPr="00C26A46" w:rsidSect="00AB7C9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7D2B"/>
    <w:multiLevelType w:val="hybridMultilevel"/>
    <w:tmpl w:val="C9BCB8FE"/>
    <w:lvl w:ilvl="0" w:tplc="B748E7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436F7"/>
    <w:multiLevelType w:val="multilevel"/>
    <w:tmpl w:val="BD0C2F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7FBE7401"/>
    <w:multiLevelType w:val="hybridMultilevel"/>
    <w:tmpl w:val="2E5C0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339"/>
    <w:rsid w:val="00006636"/>
    <w:rsid w:val="00013934"/>
    <w:rsid w:val="00034B29"/>
    <w:rsid w:val="00037396"/>
    <w:rsid w:val="00046981"/>
    <w:rsid w:val="0005312A"/>
    <w:rsid w:val="000566C3"/>
    <w:rsid w:val="00070849"/>
    <w:rsid w:val="0007103B"/>
    <w:rsid w:val="00076156"/>
    <w:rsid w:val="00084CAA"/>
    <w:rsid w:val="00084D49"/>
    <w:rsid w:val="000921A9"/>
    <w:rsid w:val="00094DD1"/>
    <w:rsid w:val="000961DA"/>
    <w:rsid w:val="000B00EC"/>
    <w:rsid w:val="000F00BF"/>
    <w:rsid w:val="000F3319"/>
    <w:rsid w:val="000F5570"/>
    <w:rsid w:val="0010201B"/>
    <w:rsid w:val="00123ADE"/>
    <w:rsid w:val="00124FBD"/>
    <w:rsid w:val="00125F45"/>
    <w:rsid w:val="001261CD"/>
    <w:rsid w:val="001350EB"/>
    <w:rsid w:val="0014701D"/>
    <w:rsid w:val="0016233F"/>
    <w:rsid w:val="00172AAB"/>
    <w:rsid w:val="001731FF"/>
    <w:rsid w:val="001765C5"/>
    <w:rsid w:val="00181818"/>
    <w:rsid w:val="00184EBF"/>
    <w:rsid w:val="00185904"/>
    <w:rsid w:val="001D17E6"/>
    <w:rsid w:val="001E3867"/>
    <w:rsid w:val="001E47E0"/>
    <w:rsid w:val="001F570F"/>
    <w:rsid w:val="00217263"/>
    <w:rsid w:val="0028169F"/>
    <w:rsid w:val="00282572"/>
    <w:rsid w:val="00290E38"/>
    <w:rsid w:val="00293F2E"/>
    <w:rsid w:val="002955B0"/>
    <w:rsid w:val="002A6A7C"/>
    <w:rsid w:val="002B1F19"/>
    <w:rsid w:val="002B3235"/>
    <w:rsid w:val="002C3A91"/>
    <w:rsid w:val="002D12D0"/>
    <w:rsid w:val="00310C41"/>
    <w:rsid w:val="00313CB1"/>
    <w:rsid w:val="003153A7"/>
    <w:rsid w:val="003269A1"/>
    <w:rsid w:val="00367069"/>
    <w:rsid w:val="00376726"/>
    <w:rsid w:val="00386449"/>
    <w:rsid w:val="003A3578"/>
    <w:rsid w:val="003A685D"/>
    <w:rsid w:val="003B5F81"/>
    <w:rsid w:val="003C1FBA"/>
    <w:rsid w:val="003C6E35"/>
    <w:rsid w:val="003D1561"/>
    <w:rsid w:val="003E0229"/>
    <w:rsid w:val="003E234F"/>
    <w:rsid w:val="003E7F1A"/>
    <w:rsid w:val="003F144E"/>
    <w:rsid w:val="0042788B"/>
    <w:rsid w:val="004310BA"/>
    <w:rsid w:val="00450CBE"/>
    <w:rsid w:val="00492438"/>
    <w:rsid w:val="004C2A8A"/>
    <w:rsid w:val="004C46A1"/>
    <w:rsid w:val="004C58A2"/>
    <w:rsid w:val="004E2366"/>
    <w:rsid w:val="004E2BBA"/>
    <w:rsid w:val="004F0389"/>
    <w:rsid w:val="00511DFE"/>
    <w:rsid w:val="00524B1A"/>
    <w:rsid w:val="00547FD8"/>
    <w:rsid w:val="005620B3"/>
    <w:rsid w:val="00565DB9"/>
    <w:rsid w:val="00570A0C"/>
    <w:rsid w:val="00573E28"/>
    <w:rsid w:val="00575371"/>
    <w:rsid w:val="005E02AD"/>
    <w:rsid w:val="00615315"/>
    <w:rsid w:val="006220F2"/>
    <w:rsid w:val="00622850"/>
    <w:rsid w:val="0063407E"/>
    <w:rsid w:val="006353C8"/>
    <w:rsid w:val="00645C2F"/>
    <w:rsid w:val="00646728"/>
    <w:rsid w:val="00674BE9"/>
    <w:rsid w:val="00684D81"/>
    <w:rsid w:val="00692461"/>
    <w:rsid w:val="00694DB5"/>
    <w:rsid w:val="00695565"/>
    <w:rsid w:val="006A7C30"/>
    <w:rsid w:val="006B1EFC"/>
    <w:rsid w:val="006E249B"/>
    <w:rsid w:val="006E2729"/>
    <w:rsid w:val="006E3293"/>
    <w:rsid w:val="006F518F"/>
    <w:rsid w:val="00721006"/>
    <w:rsid w:val="007214F2"/>
    <w:rsid w:val="00722198"/>
    <w:rsid w:val="00750DB1"/>
    <w:rsid w:val="00752AB8"/>
    <w:rsid w:val="00755731"/>
    <w:rsid w:val="0076448E"/>
    <w:rsid w:val="00773541"/>
    <w:rsid w:val="007B0220"/>
    <w:rsid w:val="007D1174"/>
    <w:rsid w:val="007D17D7"/>
    <w:rsid w:val="007F04C2"/>
    <w:rsid w:val="007F3039"/>
    <w:rsid w:val="007F5949"/>
    <w:rsid w:val="00801751"/>
    <w:rsid w:val="00832160"/>
    <w:rsid w:val="008414E3"/>
    <w:rsid w:val="008447D2"/>
    <w:rsid w:val="00862A36"/>
    <w:rsid w:val="008648DD"/>
    <w:rsid w:val="00885B92"/>
    <w:rsid w:val="008A0A48"/>
    <w:rsid w:val="008A16E1"/>
    <w:rsid w:val="008A55F0"/>
    <w:rsid w:val="008D3E32"/>
    <w:rsid w:val="008E595C"/>
    <w:rsid w:val="00910173"/>
    <w:rsid w:val="0091113E"/>
    <w:rsid w:val="009349DD"/>
    <w:rsid w:val="0095425F"/>
    <w:rsid w:val="00954AED"/>
    <w:rsid w:val="00954BDB"/>
    <w:rsid w:val="00963E2D"/>
    <w:rsid w:val="00964B45"/>
    <w:rsid w:val="00964EDA"/>
    <w:rsid w:val="009766C6"/>
    <w:rsid w:val="00980FB5"/>
    <w:rsid w:val="009A1C94"/>
    <w:rsid w:val="009B6382"/>
    <w:rsid w:val="009C10EC"/>
    <w:rsid w:val="009E0EED"/>
    <w:rsid w:val="009E6598"/>
    <w:rsid w:val="009F311A"/>
    <w:rsid w:val="00A10975"/>
    <w:rsid w:val="00A156DB"/>
    <w:rsid w:val="00A21ED7"/>
    <w:rsid w:val="00A260E4"/>
    <w:rsid w:val="00A408EB"/>
    <w:rsid w:val="00A41ED9"/>
    <w:rsid w:val="00A463C2"/>
    <w:rsid w:val="00A52638"/>
    <w:rsid w:val="00A643C4"/>
    <w:rsid w:val="00A66F1C"/>
    <w:rsid w:val="00A73F08"/>
    <w:rsid w:val="00A73F89"/>
    <w:rsid w:val="00AA6FB0"/>
    <w:rsid w:val="00AB050F"/>
    <w:rsid w:val="00AB4149"/>
    <w:rsid w:val="00AB6B52"/>
    <w:rsid w:val="00AB7C96"/>
    <w:rsid w:val="00B15DF2"/>
    <w:rsid w:val="00B26E45"/>
    <w:rsid w:val="00B351F4"/>
    <w:rsid w:val="00B5069E"/>
    <w:rsid w:val="00B629BD"/>
    <w:rsid w:val="00B73BB6"/>
    <w:rsid w:val="00B83A75"/>
    <w:rsid w:val="00B863CB"/>
    <w:rsid w:val="00BB015C"/>
    <w:rsid w:val="00BB19B2"/>
    <w:rsid w:val="00BB6E9A"/>
    <w:rsid w:val="00BC664A"/>
    <w:rsid w:val="00BD2B12"/>
    <w:rsid w:val="00BF0689"/>
    <w:rsid w:val="00BF0907"/>
    <w:rsid w:val="00BF4601"/>
    <w:rsid w:val="00BF5D52"/>
    <w:rsid w:val="00C12212"/>
    <w:rsid w:val="00C16120"/>
    <w:rsid w:val="00C21A3E"/>
    <w:rsid w:val="00C26A46"/>
    <w:rsid w:val="00C447AE"/>
    <w:rsid w:val="00C52702"/>
    <w:rsid w:val="00C5650B"/>
    <w:rsid w:val="00C733CD"/>
    <w:rsid w:val="00C83811"/>
    <w:rsid w:val="00CA7B9D"/>
    <w:rsid w:val="00CC3E32"/>
    <w:rsid w:val="00CC4673"/>
    <w:rsid w:val="00CD1EAC"/>
    <w:rsid w:val="00CE25AD"/>
    <w:rsid w:val="00CE455D"/>
    <w:rsid w:val="00CE68A7"/>
    <w:rsid w:val="00CF0C3B"/>
    <w:rsid w:val="00CF1A59"/>
    <w:rsid w:val="00D0293C"/>
    <w:rsid w:val="00D12475"/>
    <w:rsid w:val="00D12F63"/>
    <w:rsid w:val="00D14D1B"/>
    <w:rsid w:val="00D16FCD"/>
    <w:rsid w:val="00D42496"/>
    <w:rsid w:val="00D670C4"/>
    <w:rsid w:val="00D77A45"/>
    <w:rsid w:val="00D82B30"/>
    <w:rsid w:val="00DA7998"/>
    <w:rsid w:val="00DB551A"/>
    <w:rsid w:val="00DF1C47"/>
    <w:rsid w:val="00DF73DB"/>
    <w:rsid w:val="00E10C60"/>
    <w:rsid w:val="00E14C00"/>
    <w:rsid w:val="00E22185"/>
    <w:rsid w:val="00E2311C"/>
    <w:rsid w:val="00E26339"/>
    <w:rsid w:val="00E318A6"/>
    <w:rsid w:val="00E34DE6"/>
    <w:rsid w:val="00E41B66"/>
    <w:rsid w:val="00E54940"/>
    <w:rsid w:val="00EB3960"/>
    <w:rsid w:val="00EC630E"/>
    <w:rsid w:val="00ED5F5D"/>
    <w:rsid w:val="00ED702C"/>
    <w:rsid w:val="00EF1E1B"/>
    <w:rsid w:val="00F02CED"/>
    <w:rsid w:val="00F031F3"/>
    <w:rsid w:val="00F15ABF"/>
    <w:rsid w:val="00F361EB"/>
    <w:rsid w:val="00F40FB0"/>
    <w:rsid w:val="00F567A9"/>
    <w:rsid w:val="00F6203F"/>
    <w:rsid w:val="00F87E2B"/>
    <w:rsid w:val="00F905AB"/>
    <w:rsid w:val="00F942B2"/>
    <w:rsid w:val="00F95F0B"/>
    <w:rsid w:val="00FA3EBE"/>
    <w:rsid w:val="00FE0B3D"/>
    <w:rsid w:val="00FE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405CF"/>
  <w15:docId w15:val="{3C2F7493-4B82-4C3A-A986-39E88C73F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B3960"/>
    <w:pPr>
      <w:spacing w:after="0" w:line="240" w:lineRule="auto"/>
    </w:pPr>
    <w:rPr>
      <w:rFonts w:ascii="Consolas" w:hAnsi="Consolas" w:cstheme="minorBidi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B3960"/>
    <w:rPr>
      <w:rFonts w:ascii="Consolas" w:hAnsi="Consolas" w:cstheme="minorBidi"/>
      <w:sz w:val="21"/>
      <w:szCs w:val="21"/>
    </w:rPr>
  </w:style>
  <w:style w:type="table" w:styleId="a5">
    <w:name w:val="Table Grid"/>
    <w:basedOn w:val="a1"/>
    <w:uiPriority w:val="59"/>
    <w:rsid w:val="005E0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D1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12D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FE5587"/>
    <w:pPr>
      <w:spacing w:after="0" w:line="240" w:lineRule="auto"/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7C6C26-C04A-4F30-A4CB-F697402E3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2681</Words>
  <Characters>15286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Evdokimov.VV</dc:creator>
  <cp:lastModifiedBy>Матушкин Игорь Карпович</cp:lastModifiedBy>
  <cp:revision>11</cp:revision>
  <cp:lastPrinted>2020-01-22T10:49:00Z</cp:lastPrinted>
  <dcterms:created xsi:type="dcterms:W3CDTF">2020-02-17T13:14:00Z</dcterms:created>
  <dcterms:modified xsi:type="dcterms:W3CDTF">2020-02-17T13:32:00Z</dcterms:modified>
</cp:coreProperties>
</file>