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91904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04" w:rsidRDefault="00191904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04" w:rsidRPr="006B1C3D" w:rsidRDefault="006B1C3D" w:rsidP="006B1C3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  <w:lang w:val="en-US"/>
              </w:rPr>
            </w:pPr>
            <w:r>
              <w:rPr>
                <w:b/>
                <w:sz w:val="26"/>
                <w:szCs w:val="26"/>
              </w:rPr>
              <w:t>401</w:t>
            </w:r>
            <w:r>
              <w:rPr>
                <w:b/>
                <w:sz w:val="26"/>
                <w:szCs w:val="26"/>
                <w:lang w:val="en-US"/>
              </w:rPr>
              <w:t>G03</w:t>
            </w:r>
          </w:p>
        </w:tc>
      </w:tr>
      <w:tr w:rsidR="00191904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04" w:rsidRDefault="00191904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04" w:rsidRPr="00F46E63" w:rsidRDefault="006B1C3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highlight w:val="red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2259767</w:t>
            </w:r>
          </w:p>
        </w:tc>
      </w:tr>
    </w:tbl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Первый заместитель директора -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главный инженер</w:t>
      </w:r>
    </w:p>
    <w:p w:rsidR="00756EE8" w:rsidRDefault="007F613C" w:rsidP="00756EE8">
      <w:pPr>
        <w:spacing w:line="276" w:lineRule="auto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Филиала П</w:t>
      </w:r>
      <w:r w:rsidR="00756EE8" w:rsidRPr="00756EE8">
        <w:rPr>
          <w:sz w:val="28"/>
          <w:szCs w:val="28"/>
        </w:rPr>
        <w:t>АО «МРСК Центра» -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«Орелэнерго»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>_______________________ /</w:t>
      </w:r>
      <w:r w:rsidR="00756EE8" w:rsidRPr="00756EE8">
        <w:t xml:space="preserve"> </w:t>
      </w:r>
      <w:r w:rsidR="00756EE8" w:rsidRPr="00756EE8">
        <w:rPr>
          <w:sz w:val="28"/>
          <w:szCs w:val="28"/>
        </w:rPr>
        <w:t>Колубанов И.В.</w:t>
      </w:r>
      <w:r w:rsidRPr="00697DC5">
        <w:rPr>
          <w:sz w:val="26"/>
          <w:szCs w:val="26"/>
        </w:rPr>
        <w:t xml:space="preserve"> </w:t>
      </w:r>
    </w:p>
    <w:p w:rsidR="001F5706" w:rsidRPr="005E0C06" w:rsidRDefault="00F46E63" w:rsidP="00F46E63">
      <w:pPr>
        <w:tabs>
          <w:tab w:val="right" w:pos="10207"/>
        </w:tabs>
        <w:spacing w:line="276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32C85">
        <w:rPr>
          <w:sz w:val="28"/>
          <w:szCs w:val="28"/>
        </w:rPr>
        <w:t>«</w:t>
      </w:r>
      <w:r w:rsidR="00732C85" w:rsidRPr="00543A27">
        <w:rPr>
          <w:sz w:val="28"/>
          <w:szCs w:val="28"/>
        </w:rPr>
        <w:t>04</w:t>
      </w:r>
      <w:r w:rsidRPr="005E0C06">
        <w:rPr>
          <w:sz w:val="28"/>
          <w:szCs w:val="28"/>
        </w:rPr>
        <w:t>»</w:t>
      </w:r>
      <w:r w:rsidR="0026453A" w:rsidRPr="005E0C06">
        <w:rPr>
          <w:sz w:val="28"/>
          <w:szCs w:val="28"/>
        </w:rPr>
        <w:t xml:space="preserve"> </w:t>
      </w:r>
      <w:r w:rsidR="00732C85">
        <w:rPr>
          <w:sz w:val="28"/>
          <w:szCs w:val="28"/>
        </w:rPr>
        <w:t>сентября</w:t>
      </w:r>
      <w:r w:rsidR="0026453A" w:rsidRPr="005E0C06">
        <w:rPr>
          <w:sz w:val="28"/>
          <w:szCs w:val="28"/>
        </w:rPr>
        <w:t xml:space="preserve"> 20</w:t>
      </w:r>
      <w:r w:rsidRPr="005E0C06">
        <w:rPr>
          <w:sz w:val="28"/>
          <w:szCs w:val="28"/>
        </w:rPr>
        <w:t>15</w:t>
      </w:r>
      <w:r w:rsidR="005E0C06" w:rsidRPr="005E0C06">
        <w:rPr>
          <w:sz w:val="28"/>
          <w:szCs w:val="28"/>
        </w:rPr>
        <w:t xml:space="preserve"> г</w:t>
      </w:r>
    </w:p>
    <w:p w:rsidR="0026453A" w:rsidRPr="00697DC5" w:rsidRDefault="0026453A" w:rsidP="0026453A">
      <w:bookmarkStart w:id="0" w:name="_GoBack"/>
      <w:bookmarkEnd w:id="0"/>
    </w:p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543A27" w:rsidRPr="00543A27">
        <w:rPr>
          <w:b/>
          <w:sz w:val="26"/>
          <w:szCs w:val="26"/>
        </w:rPr>
        <w:t xml:space="preserve">полиграфической продукции </w:t>
      </w:r>
      <w:r w:rsidR="009C0389" w:rsidRPr="002863CE">
        <w:rPr>
          <w:b/>
          <w:sz w:val="26"/>
          <w:szCs w:val="26"/>
        </w:rPr>
        <w:t xml:space="preserve">Лот № </w:t>
      </w:r>
      <w:r w:rsidR="00732C85" w:rsidRPr="00732C85">
        <w:rPr>
          <w:b/>
          <w:sz w:val="26"/>
          <w:szCs w:val="26"/>
          <w:u w:val="single"/>
        </w:rPr>
        <w:t>401</w:t>
      </w:r>
      <w:r w:rsidR="00732C85">
        <w:rPr>
          <w:b/>
          <w:sz w:val="26"/>
          <w:szCs w:val="26"/>
          <w:u w:val="single"/>
          <w:lang w:val="en-US"/>
        </w:rPr>
        <w:t>G</w:t>
      </w:r>
    </w:p>
    <w:p w:rsidR="006E34F7" w:rsidRDefault="006E34F7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6E34F7" w:rsidRPr="00B13D7B" w:rsidRDefault="006E34F7" w:rsidP="006E34F7">
      <w:pPr>
        <w:pStyle w:val="ad"/>
        <w:numPr>
          <w:ilvl w:val="0"/>
          <w:numId w:val="16"/>
        </w:numPr>
        <w:tabs>
          <w:tab w:val="left" w:pos="993"/>
        </w:tabs>
        <w:ind w:left="0" w:firstLine="0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Филиал </w:t>
      </w:r>
      <w:r w:rsidR="007F613C">
        <w:rPr>
          <w:sz w:val="24"/>
          <w:szCs w:val="24"/>
        </w:rPr>
        <w:t>П</w:t>
      </w:r>
      <w:r w:rsidRPr="006E34F7">
        <w:rPr>
          <w:sz w:val="24"/>
          <w:szCs w:val="24"/>
        </w:rPr>
        <w:t>АО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 xml:space="preserve">» производит закупку полиграфической продукции с целью </w:t>
      </w:r>
      <w:r w:rsidRPr="006E34F7">
        <w:rPr>
          <w:noProof/>
          <w:sz w:val="24"/>
          <w:szCs w:val="24"/>
        </w:rPr>
        <w:t xml:space="preserve">обеспечения эффективного функционирования бизнес - процесса </w:t>
      </w:r>
      <w:r w:rsidRPr="006E34F7">
        <w:rPr>
          <w:sz w:val="24"/>
          <w:szCs w:val="24"/>
        </w:rPr>
        <w:t>БП 7 «Реализация услуг по передаче электроэнергии» в соответствии с существующими регламентами.</w:t>
      </w:r>
    </w:p>
    <w:p w:rsidR="006E34F7" w:rsidRDefault="006E34F7" w:rsidP="006E34F7">
      <w:pPr>
        <w:ind w:firstLine="709"/>
        <w:rPr>
          <w:sz w:val="24"/>
          <w:szCs w:val="24"/>
        </w:rPr>
      </w:pPr>
      <w:r w:rsidRPr="00CE5885">
        <w:rPr>
          <w:sz w:val="24"/>
          <w:szCs w:val="24"/>
        </w:rPr>
        <w:t xml:space="preserve">Закупка производится в рамках годовой комплексной программы закупок филиала </w:t>
      </w:r>
      <w:r w:rsidR="007F613C" w:rsidRPr="00CE5885">
        <w:rPr>
          <w:sz w:val="24"/>
          <w:szCs w:val="24"/>
        </w:rPr>
        <w:t>П</w:t>
      </w:r>
      <w:r w:rsidRPr="00CE5885">
        <w:rPr>
          <w:sz w:val="24"/>
          <w:szCs w:val="24"/>
        </w:rPr>
        <w:t>АО «МРСК Центра» - «Орелэнерго» на 2015 год. Объем закупаемой продукции обоснован годовой потребностью в полиграфической продукции в 2015 году.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16"/>
        </w:numPr>
        <w:tabs>
          <w:tab w:val="left" w:pos="993"/>
        </w:tabs>
        <w:ind w:left="0" w:firstLine="0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Предмет конкурса.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Поставщик обеспечивает поставку полиграфической продукции на склад получателя – филиала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>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Доставка полиграфической продукции осуществляется за счет Поставщика (стоимость входит в цену предложения) на </w:t>
      </w:r>
      <w:r w:rsidR="007F613C">
        <w:rPr>
          <w:sz w:val="24"/>
          <w:szCs w:val="24"/>
        </w:rPr>
        <w:t xml:space="preserve">центральный </w:t>
      </w:r>
      <w:r w:rsidRPr="006E34F7">
        <w:rPr>
          <w:sz w:val="24"/>
          <w:szCs w:val="24"/>
        </w:rPr>
        <w:t>склад  филиала</w:t>
      </w:r>
      <w:r w:rsidR="007F613C">
        <w:rPr>
          <w:sz w:val="24"/>
          <w:szCs w:val="24"/>
        </w:rPr>
        <w:t xml:space="preserve"> П</w:t>
      </w:r>
      <w:r w:rsidR="007F613C" w:rsidRPr="006E34F7">
        <w:rPr>
          <w:sz w:val="24"/>
          <w:szCs w:val="24"/>
        </w:rPr>
        <w:t>АО «МРСК Центра» - «</w:t>
      </w:r>
      <w:r w:rsidR="007F613C">
        <w:rPr>
          <w:sz w:val="24"/>
          <w:szCs w:val="24"/>
        </w:rPr>
        <w:t>Орелэнерго</w:t>
      </w:r>
      <w:r w:rsidR="007F613C" w:rsidRPr="006E34F7">
        <w:rPr>
          <w:sz w:val="24"/>
          <w:szCs w:val="24"/>
        </w:rPr>
        <w:t>»</w:t>
      </w:r>
      <w:r w:rsidR="007F613C">
        <w:rPr>
          <w:sz w:val="24"/>
          <w:szCs w:val="24"/>
        </w:rPr>
        <w:t>.</w:t>
      </w:r>
    </w:p>
    <w:p w:rsidR="006E34F7" w:rsidRP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6E34F7" w:rsidRDefault="006E34F7" w:rsidP="006E34F7">
      <w:pPr>
        <w:pStyle w:val="ad"/>
        <w:ind w:left="0" w:firstLine="709"/>
        <w:rPr>
          <w:sz w:val="24"/>
          <w:szCs w:val="24"/>
        </w:rPr>
      </w:pPr>
    </w:p>
    <w:p w:rsid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Pr="00C35227">
        <w:rPr>
          <w:sz w:val="24"/>
          <w:szCs w:val="24"/>
        </w:rPr>
        <w:t xml:space="preserve">полиграфической продукции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6E34F7" w:rsidRDefault="006E34F7" w:rsidP="006E34F7">
      <w:pPr>
        <w:pStyle w:val="ad"/>
        <w:ind w:left="0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979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4536"/>
        <w:gridCol w:w="992"/>
        <w:gridCol w:w="1417"/>
        <w:gridCol w:w="2410"/>
      </w:tblGrid>
      <w:tr w:rsidR="002A674E" w:rsidRPr="00C35227" w:rsidTr="00591122">
        <w:trPr>
          <w:trHeight w:val="1500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1C4011">
            <w:pPr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№№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Бланки актов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кол-во всего, актов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 xml:space="preserve">Номера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C55F3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Поставка в</w:t>
            </w:r>
            <w:r w:rsidR="00C55F32">
              <w:rPr>
                <w:color w:val="000000"/>
                <w:sz w:val="22"/>
                <w:szCs w:val="22"/>
              </w:rPr>
              <w:t>о</w:t>
            </w:r>
            <w:r w:rsidRPr="00C35227">
              <w:rPr>
                <w:color w:val="000000"/>
                <w:sz w:val="22"/>
                <w:szCs w:val="22"/>
              </w:rPr>
              <w:t xml:space="preserve"> </w:t>
            </w:r>
            <w:r w:rsidR="00C55F32">
              <w:rPr>
                <w:color w:val="000000"/>
                <w:sz w:val="22"/>
                <w:szCs w:val="22"/>
              </w:rPr>
              <w:t>2</w:t>
            </w:r>
            <w:r w:rsidRPr="00C35227">
              <w:rPr>
                <w:color w:val="000000"/>
                <w:sz w:val="22"/>
                <w:szCs w:val="22"/>
              </w:rPr>
              <w:t xml:space="preserve"> кв. 201</w:t>
            </w:r>
            <w:r>
              <w:rPr>
                <w:color w:val="000000"/>
                <w:sz w:val="22"/>
                <w:szCs w:val="22"/>
              </w:rPr>
              <w:t>6*</w:t>
            </w:r>
          </w:p>
        </w:tc>
      </w:tr>
      <w:tr w:rsidR="0006758E" w:rsidRPr="00C35227" w:rsidTr="00591122">
        <w:trPr>
          <w:trHeight w:val="60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58E" w:rsidRPr="00C35227" w:rsidRDefault="0006758E" w:rsidP="006E34F7">
            <w:pPr>
              <w:ind w:firstLine="0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58E" w:rsidRPr="00C35227" w:rsidRDefault="0006758E" w:rsidP="00F60E9A">
            <w:pPr>
              <w:ind w:firstLine="31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Акт </w:t>
            </w:r>
            <w:r w:rsidRPr="00364D16">
              <w:rPr>
                <w:color w:val="000000"/>
                <w:sz w:val="22"/>
                <w:szCs w:val="22"/>
              </w:rPr>
              <w:t xml:space="preserve">проверки </w:t>
            </w:r>
            <w:r w:rsidR="00F60E9A" w:rsidRPr="00F60E9A">
              <w:rPr>
                <w:color w:val="000000"/>
                <w:sz w:val="22"/>
                <w:szCs w:val="22"/>
              </w:rPr>
              <w:t>состояния схемы измерения электрической энергии и работы / замены / допуска в эксплуатацию прибора учета</w:t>
            </w:r>
            <w:r>
              <w:rPr>
                <w:color w:val="000000"/>
                <w:sz w:val="22"/>
                <w:szCs w:val="22"/>
              </w:rPr>
              <w:t xml:space="preserve"> (Приложение №1)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58E" w:rsidRPr="00661D1A" w:rsidRDefault="0006758E" w:rsidP="006E34F7">
            <w:pPr>
              <w:ind w:firstLine="33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CE5885"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58E" w:rsidRPr="00661D1A" w:rsidRDefault="0006758E" w:rsidP="006E34F7">
            <w:pPr>
              <w:ind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CE5885">
              <w:rPr>
                <w:color w:val="000000"/>
                <w:sz w:val="22"/>
                <w:szCs w:val="22"/>
              </w:rPr>
              <w:t>57ИФ 0053001-57ИФ 0059000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58E" w:rsidRPr="00661D1A" w:rsidRDefault="0006758E" w:rsidP="0006758E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06758E">
              <w:rPr>
                <w:rFonts w:ascii="Calibri" w:hAnsi="Calibri"/>
                <w:color w:val="000000"/>
                <w:sz w:val="22"/>
                <w:szCs w:val="22"/>
              </w:rPr>
              <w:t>6000</w:t>
            </w:r>
          </w:p>
        </w:tc>
      </w:tr>
    </w:tbl>
    <w:p w:rsidR="006E34F7" w:rsidRDefault="006E34F7" w:rsidP="006E34F7">
      <w:pPr>
        <w:rPr>
          <w:sz w:val="24"/>
          <w:szCs w:val="24"/>
        </w:rPr>
      </w:pPr>
    </w:p>
    <w:p w:rsidR="006E34F7" w:rsidRPr="00195162" w:rsidRDefault="006E34F7" w:rsidP="006E34F7">
      <w:pPr>
        <w:rPr>
          <w:sz w:val="24"/>
          <w:szCs w:val="24"/>
        </w:rPr>
      </w:pPr>
      <w:r w:rsidRPr="0045266A">
        <w:rPr>
          <w:sz w:val="24"/>
          <w:szCs w:val="24"/>
        </w:rPr>
        <w:t>*</w:t>
      </w:r>
      <w:r w:rsidRPr="0006758E">
        <w:rPr>
          <w:sz w:val="24"/>
          <w:szCs w:val="24"/>
        </w:rPr>
        <w:t xml:space="preserve"> Филиал </w:t>
      </w:r>
      <w:r w:rsidR="007F613C" w:rsidRPr="0006758E">
        <w:rPr>
          <w:sz w:val="24"/>
          <w:szCs w:val="24"/>
        </w:rPr>
        <w:t>ПАО</w:t>
      </w:r>
      <w:r w:rsidRPr="0006758E">
        <w:rPr>
          <w:sz w:val="24"/>
          <w:szCs w:val="24"/>
        </w:rPr>
        <w:t xml:space="preserve"> «МРСК Центра» - «Орелэнерго» </w:t>
      </w:r>
      <w:r w:rsidRPr="0045266A">
        <w:rPr>
          <w:sz w:val="24"/>
          <w:szCs w:val="24"/>
        </w:rPr>
        <w:t xml:space="preserve">вправе внести изменения в форму бланков актов, поставляемых второй партией, уведомив Поставщика не </w:t>
      </w:r>
      <w:proofErr w:type="gramStart"/>
      <w:r w:rsidRPr="0045266A">
        <w:rPr>
          <w:sz w:val="24"/>
          <w:szCs w:val="24"/>
        </w:rPr>
        <w:t>позднее</w:t>
      </w:r>
      <w:proofErr w:type="gramEnd"/>
      <w:r w:rsidRPr="0045266A">
        <w:rPr>
          <w:sz w:val="24"/>
          <w:szCs w:val="24"/>
        </w:rPr>
        <w:t xml:space="preserve"> чем за 1 месяц до месяца поставки продукции.</w:t>
      </w:r>
    </w:p>
    <w:p w:rsidR="006E34F7" w:rsidRDefault="006E34F7" w:rsidP="006E34F7">
      <w:pPr>
        <w:rPr>
          <w:sz w:val="26"/>
          <w:szCs w:val="26"/>
        </w:rPr>
      </w:pPr>
    </w:p>
    <w:p w:rsidR="006E34F7" w:rsidRDefault="006E34F7" w:rsidP="006E34F7">
      <w:pPr>
        <w:rPr>
          <w:sz w:val="26"/>
          <w:szCs w:val="26"/>
        </w:rPr>
      </w:pPr>
    </w:p>
    <w:p w:rsidR="006E34F7" w:rsidRDefault="006E34F7" w:rsidP="006E34F7">
      <w:pPr>
        <w:rPr>
          <w:sz w:val="26"/>
          <w:szCs w:val="26"/>
        </w:rPr>
      </w:pPr>
    </w:p>
    <w:p w:rsidR="006E34F7" w:rsidRPr="006E34F7" w:rsidRDefault="006E34F7" w:rsidP="006E34F7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lastRenderedPageBreak/>
        <w:t>Общие требования.</w:t>
      </w:r>
    </w:p>
    <w:p w:rsidR="006E34F7" w:rsidRPr="006E34F7" w:rsidRDefault="006E34F7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Продукция должна быть поставлена в соответствии с номенклатурой и количеством, определенным в таблице №1, и соответствовать  Технологичес</w:t>
      </w:r>
      <w:r w:rsidR="007F613C">
        <w:rPr>
          <w:sz w:val="24"/>
          <w:szCs w:val="24"/>
        </w:rPr>
        <w:t xml:space="preserve">ким инструкциям ВНИИ Полиграфии и техническим </w:t>
      </w:r>
      <w:proofErr w:type="gramStart"/>
      <w:r w:rsidR="007F613C">
        <w:rPr>
          <w:sz w:val="24"/>
          <w:szCs w:val="24"/>
        </w:rPr>
        <w:t>требованиям</w:t>
      </w:r>
      <w:proofErr w:type="gramEnd"/>
      <w:r w:rsidR="007F613C">
        <w:rPr>
          <w:sz w:val="24"/>
          <w:szCs w:val="24"/>
        </w:rPr>
        <w:t xml:space="preserve"> представленным в таблице №2</w:t>
      </w: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3.3. </w:t>
      </w:r>
      <w:proofErr w:type="gramStart"/>
      <w:r w:rsidRPr="006E34F7">
        <w:rPr>
          <w:sz w:val="24"/>
          <w:szCs w:val="24"/>
        </w:rPr>
        <w:t>Продукция</w:t>
      </w:r>
      <w:proofErr w:type="gramEnd"/>
      <w:r w:rsidRPr="006E34F7">
        <w:rPr>
          <w:sz w:val="24"/>
          <w:szCs w:val="24"/>
        </w:rPr>
        <w:t xml:space="preserve">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3.4.  </w:t>
      </w:r>
      <w:proofErr w:type="gramStart"/>
      <w:r w:rsidRPr="006E34F7">
        <w:rPr>
          <w:sz w:val="24"/>
          <w:szCs w:val="24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</w:t>
      </w:r>
      <w:proofErr w:type="gramEnd"/>
      <w:r w:rsidRPr="006E34F7">
        <w:rPr>
          <w:sz w:val="24"/>
          <w:szCs w:val="24"/>
        </w:rPr>
        <w:t xml:space="preserve"> при Совете Министров СССР (с изменениями  и дополнениями).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>3.9.   Общие требования, предъявляемые к полиграфической продукции.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     На тиражных листах не должно быть </w:t>
      </w:r>
      <w:proofErr w:type="spellStart"/>
      <w:r w:rsidRPr="006E34F7">
        <w:rPr>
          <w:sz w:val="24"/>
          <w:szCs w:val="24"/>
        </w:rPr>
        <w:t>отмарывания</w:t>
      </w:r>
      <w:proofErr w:type="spellEnd"/>
      <w:r w:rsidRPr="006E34F7">
        <w:rPr>
          <w:sz w:val="24"/>
          <w:szCs w:val="24"/>
        </w:rPr>
        <w:t xml:space="preserve">, </w:t>
      </w:r>
      <w:proofErr w:type="spellStart"/>
      <w:r w:rsidRPr="006E34F7">
        <w:rPr>
          <w:sz w:val="24"/>
          <w:szCs w:val="24"/>
        </w:rPr>
        <w:t>непропечатки</w:t>
      </w:r>
      <w:proofErr w:type="spellEnd"/>
      <w:r w:rsidRPr="006E34F7">
        <w:rPr>
          <w:sz w:val="24"/>
          <w:szCs w:val="24"/>
        </w:rPr>
        <w:t xml:space="preserve">, смазывания краски, </w:t>
      </w:r>
      <w:proofErr w:type="spellStart"/>
      <w:r w:rsidRPr="006E34F7">
        <w:rPr>
          <w:sz w:val="24"/>
          <w:szCs w:val="24"/>
        </w:rPr>
        <w:t>тенения</w:t>
      </w:r>
      <w:proofErr w:type="spellEnd"/>
      <w:r w:rsidRPr="006E34F7">
        <w:rPr>
          <w:sz w:val="24"/>
          <w:szCs w:val="24"/>
        </w:rPr>
        <w:t xml:space="preserve">, </w:t>
      </w:r>
      <w:proofErr w:type="spellStart"/>
      <w:r w:rsidRPr="006E34F7">
        <w:rPr>
          <w:sz w:val="24"/>
          <w:szCs w:val="24"/>
        </w:rPr>
        <w:t>выщипывания</w:t>
      </w:r>
      <w:proofErr w:type="spellEnd"/>
      <w:r w:rsidRPr="006E34F7">
        <w:rPr>
          <w:sz w:val="24"/>
          <w:szCs w:val="24"/>
        </w:rPr>
        <w:t xml:space="preserve"> волокон бумаги, масляных пятен, следов рук и других загрязнений, разрывов бумаги, морщин, складок, загнутых углов и кромок;</w:t>
      </w:r>
    </w:p>
    <w:p w:rsidR="006E34F7" w:rsidRPr="006E34F7" w:rsidRDefault="006E34F7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Технические требования.  </w:t>
      </w:r>
    </w:p>
    <w:p w:rsidR="007F613C" w:rsidRPr="007F613C" w:rsidRDefault="007F613C" w:rsidP="007F613C">
      <w:pPr>
        <w:ind w:firstLine="0"/>
        <w:rPr>
          <w:sz w:val="24"/>
          <w:szCs w:val="24"/>
        </w:rPr>
      </w:pPr>
      <w:r>
        <w:rPr>
          <w:sz w:val="24"/>
          <w:szCs w:val="24"/>
        </w:rPr>
        <w:t>Таблица №2</w:t>
      </w:r>
    </w:p>
    <w:tbl>
      <w:tblPr>
        <w:tblW w:w="103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960"/>
        <w:gridCol w:w="5620"/>
      </w:tblGrid>
      <w:tr w:rsidR="006E34F7" w:rsidRPr="0030083A" w:rsidTr="00D356A6">
        <w:trPr>
          <w:trHeight w:val="51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6A6" w:rsidRDefault="006E34F7" w:rsidP="00D356A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№</w:t>
            </w:r>
          </w:p>
          <w:p w:rsidR="006E34F7" w:rsidRPr="006E34F7" w:rsidRDefault="006E34F7" w:rsidP="00D356A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6E34F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6E34F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4F7" w:rsidRPr="006E34F7" w:rsidRDefault="006E34F7" w:rsidP="00D356A6">
            <w:pPr>
              <w:ind w:firstLine="317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4F7" w:rsidRPr="006E34F7" w:rsidRDefault="006E34F7" w:rsidP="00D356A6">
            <w:pPr>
              <w:ind w:firstLine="317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Технические требования</w:t>
            </w:r>
          </w:p>
        </w:tc>
      </w:tr>
      <w:tr w:rsidR="006E34F7" w:rsidRPr="0030083A" w:rsidTr="001C4011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hanging="11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hanging="11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3</w:t>
            </w:r>
          </w:p>
        </w:tc>
      </w:tr>
      <w:tr w:rsidR="0062740C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Бланк акта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Default="0062740C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Два листа склеенные между собой (первый лист оригинал, второй лист копия)</w:t>
            </w:r>
          </w:p>
        </w:tc>
      </w:tr>
      <w:tr w:rsidR="0062740C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Формат бланка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A3</w:t>
            </w:r>
          </w:p>
        </w:tc>
      </w:tr>
      <w:tr w:rsidR="00EB134B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Склейка бланка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Склейка по левому краю с возможностью разъединения</w:t>
            </w:r>
          </w:p>
        </w:tc>
      </w:tr>
      <w:tr w:rsidR="00EB134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Оформление</w:t>
            </w:r>
            <w:r>
              <w:rPr>
                <w:color w:val="000000"/>
                <w:sz w:val="22"/>
                <w:szCs w:val="22"/>
              </w:rPr>
              <w:t xml:space="preserve"> бланка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Цветной л</w:t>
            </w:r>
            <w:r w:rsidRPr="006E34F7">
              <w:rPr>
                <w:color w:val="000000"/>
                <w:sz w:val="22"/>
                <w:szCs w:val="22"/>
              </w:rPr>
              <w:t>оготип филиала на первой странице.</w:t>
            </w:r>
          </w:p>
        </w:tc>
      </w:tr>
      <w:tr w:rsidR="00EB134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Способ изготовления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Типографская печать.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EB134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Печать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Односторонняя</w:t>
            </w:r>
          </w:p>
        </w:tc>
      </w:tr>
      <w:tr w:rsidR="00EB134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77171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Копирование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2A674E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Заполнение второго экземпляра акта самокопированием</w:t>
            </w:r>
          </w:p>
        </w:tc>
      </w:tr>
      <w:tr w:rsidR="00EB134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06758E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Нумерация бланков</w:t>
            </w:r>
            <w:r>
              <w:rPr>
                <w:color w:val="000000"/>
                <w:sz w:val="22"/>
                <w:szCs w:val="22"/>
              </w:rPr>
              <w:t>,</w:t>
            </w:r>
            <w:r w:rsidRPr="006E34F7">
              <w:rPr>
                <w:color w:val="000000"/>
                <w:sz w:val="22"/>
                <w:szCs w:val="22"/>
              </w:rPr>
              <w:t xml:space="preserve"> сквозная</w:t>
            </w:r>
            <w:r>
              <w:rPr>
                <w:color w:val="000000"/>
                <w:sz w:val="22"/>
                <w:szCs w:val="22"/>
              </w:rPr>
              <w:t>,</w:t>
            </w:r>
            <w:r w:rsidRPr="006E34F7">
              <w:rPr>
                <w:color w:val="000000"/>
                <w:sz w:val="22"/>
                <w:szCs w:val="22"/>
              </w:rPr>
              <w:t xml:space="preserve"> </w:t>
            </w:r>
            <w:r w:rsidRPr="00FD6CFA">
              <w:rPr>
                <w:color w:val="000000"/>
                <w:sz w:val="22"/>
                <w:szCs w:val="22"/>
              </w:rPr>
              <w:t xml:space="preserve">один уникальный номер на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FD6CF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бланк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771710">
            <w:pPr>
              <w:shd w:val="clear" w:color="auto" w:fill="FFFFFF"/>
              <w:tabs>
                <w:tab w:val="left" w:pos="2858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CE5885">
              <w:rPr>
                <w:color w:val="000000"/>
                <w:sz w:val="22"/>
                <w:szCs w:val="22"/>
              </w:rPr>
              <w:t>57ИФ 0053001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E5885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E5885">
              <w:rPr>
                <w:color w:val="000000"/>
                <w:sz w:val="22"/>
                <w:szCs w:val="22"/>
              </w:rPr>
              <w:t>57ИФ 0059000</w:t>
            </w:r>
          </w:p>
        </w:tc>
      </w:tr>
      <w:tr w:rsidR="00EB134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77171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Форма бланка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CE5885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</w:t>
            </w:r>
            <w:r w:rsidR="00380CAA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</w:tbl>
    <w:p w:rsidR="006E34F7" w:rsidRDefault="006E34F7" w:rsidP="006E34F7">
      <w:pPr>
        <w:tabs>
          <w:tab w:val="left" w:pos="993"/>
        </w:tabs>
        <w:spacing w:line="276" w:lineRule="auto"/>
        <w:rPr>
          <w:b/>
          <w:sz w:val="24"/>
          <w:szCs w:val="24"/>
        </w:rPr>
      </w:pPr>
    </w:p>
    <w:p w:rsidR="006E34F7" w:rsidRPr="006E34F7" w:rsidRDefault="00EB134B" w:rsidP="006E34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Бланки а</w:t>
      </w:r>
      <w:r w:rsidR="006E34F7" w:rsidRPr="006E34F7">
        <w:rPr>
          <w:sz w:val="24"/>
          <w:szCs w:val="24"/>
        </w:rPr>
        <w:t>кт</w:t>
      </w:r>
      <w:r>
        <w:rPr>
          <w:sz w:val="24"/>
          <w:szCs w:val="24"/>
        </w:rPr>
        <w:t>ов</w:t>
      </w:r>
      <w:r w:rsidR="006E34F7" w:rsidRPr="006E34F7">
        <w:rPr>
          <w:sz w:val="24"/>
          <w:szCs w:val="24"/>
        </w:rPr>
        <w:t xml:space="preserve"> до</w:t>
      </w:r>
      <w:r w:rsidR="00661D1A">
        <w:rPr>
          <w:sz w:val="24"/>
          <w:szCs w:val="24"/>
        </w:rPr>
        <w:t>лжны быть скреплены в блоки по 1</w:t>
      </w:r>
      <w:r w:rsidR="006E34F7" w:rsidRPr="006E34F7">
        <w:rPr>
          <w:sz w:val="24"/>
          <w:szCs w:val="24"/>
        </w:rPr>
        <w:t xml:space="preserve">00 </w:t>
      </w:r>
      <w:r w:rsidR="00661D1A">
        <w:rPr>
          <w:sz w:val="24"/>
          <w:szCs w:val="24"/>
        </w:rPr>
        <w:t>бланков п</w:t>
      </w:r>
      <w:r w:rsidR="006E34F7" w:rsidRPr="006E34F7">
        <w:rPr>
          <w:sz w:val="24"/>
          <w:szCs w:val="24"/>
        </w:rPr>
        <w:t xml:space="preserve">утем склеивания по </w:t>
      </w:r>
      <w:r w:rsidR="002A674E">
        <w:rPr>
          <w:sz w:val="24"/>
          <w:szCs w:val="24"/>
        </w:rPr>
        <w:t>левой</w:t>
      </w:r>
      <w:r w:rsidR="006E34F7" w:rsidRPr="006E34F7">
        <w:rPr>
          <w:sz w:val="24"/>
          <w:szCs w:val="24"/>
        </w:rPr>
        <w:t xml:space="preserve"> кромке бланка. Отсоединение бланка от блока должно осуществляться без усилия.</w:t>
      </w:r>
    </w:p>
    <w:p w:rsidR="006E34F7" w:rsidRPr="006E34F7" w:rsidRDefault="006E34F7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0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Сроки и очередность поставки продукции.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Поставка полиграфической продукции в филиал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>» должна осуществляться на основании договора, заключаемого победителем конкурса с филиалом.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Поставка полиграфической продукции, входящей в предмет Договора, должна быть выполнена в соответствии со сроками, указанными в таблице. Изменение сроков поставки </w:t>
      </w:r>
      <w:r w:rsidRPr="006E34F7">
        <w:rPr>
          <w:sz w:val="24"/>
          <w:szCs w:val="24"/>
        </w:rPr>
        <w:lastRenderedPageBreak/>
        <w:t>оборудования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 Требования к Поставщику.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>Наличие документов, подтверждающих возможность осуществления поставок указанно</w:t>
      </w:r>
      <w:r w:rsidR="00C038DC">
        <w:rPr>
          <w:sz w:val="24"/>
          <w:szCs w:val="24"/>
        </w:rPr>
        <w:t>й</w:t>
      </w:r>
      <w:r w:rsidRPr="006E34F7">
        <w:rPr>
          <w:sz w:val="24"/>
          <w:szCs w:val="24"/>
        </w:rPr>
        <w:t xml:space="preserve"> </w:t>
      </w:r>
      <w:r w:rsidR="00C038DC" w:rsidRPr="00C038DC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(в соответствии с требованиями конкурсной документации);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proofErr w:type="gramStart"/>
      <w:r w:rsidRPr="006E34F7">
        <w:rPr>
          <w:sz w:val="24"/>
          <w:szCs w:val="24"/>
        </w:rPr>
        <w:t>В случае альтернативного предложения по поставляемой полиграфической продукции, Поставщик согласовывает с заказчиком возможность замены полиграфической продукции на аналогичную без изменения стоимости поставляемой продукции  и ухудшения ее характеристик.</w:t>
      </w:r>
      <w:proofErr w:type="gramEnd"/>
    </w:p>
    <w:p w:rsidR="006E34F7" w:rsidRPr="006E34F7" w:rsidRDefault="006E34F7" w:rsidP="006E34F7">
      <w:pPr>
        <w:tabs>
          <w:tab w:val="left" w:pos="709"/>
          <w:tab w:val="left" w:pos="1560"/>
        </w:tabs>
        <w:spacing w:line="276" w:lineRule="auto"/>
        <w:rPr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4"/>
        </w:numPr>
        <w:tabs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6E34F7">
        <w:rPr>
          <w:b/>
          <w:bCs/>
          <w:sz w:val="24"/>
          <w:szCs w:val="24"/>
        </w:rPr>
        <w:t>Правила приемки продукции.</w:t>
      </w:r>
    </w:p>
    <w:p w:rsidR="006E34F7" w:rsidRPr="006E34F7" w:rsidRDefault="006E34F7" w:rsidP="006E34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E34F7">
        <w:rPr>
          <w:szCs w:val="24"/>
        </w:rPr>
        <w:t xml:space="preserve">Вся поставляемая полиграфическая продукция проходит входной контроль, осуществляемый представителями филиалов </w:t>
      </w:r>
      <w:r w:rsidR="007F613C">
        <w:rPr>
          <w:szCs w:val="24"/>
        </w:rPr>
        <w:t>ПАО</w:t>
      </w:r>
      <w:r w:rsidRPr="006E34F7">
        <w:rPr>
          <w:szCs w:val="24"/>
        </w:rPr>
        <w:t xml:space="preserve"> «МРСК Центра» - «</w:t>
      </w:r>
      <w:r>
        <w:rPr>
          <w:szCs w:val="24"/>
        </w:rPr>
        <w:t>Орелэнерго</w:t>
      </w:r>
      <w:r w:rsidRPr="006E34F7">
        <w:rPr>
          <w:szCs w:val="24"/>
        </w:rPr>
        <w:t>» и ответственными представителями Поставщика при получении продукции на склад.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4"/>
        </w:numPr>
        <w:tabs>
          <w:tab w:val="left" w:pos="1134"/>
        </w:tabs>
        <w:spacing w:line="276" w:lineRule="auto"/>
        <w:ind w:left="0" w:firstLine="0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Перечень приложений.</w:t>
      </w:r>
    </w:p>
    <w:p w:rsidR="006E34F7" w:rsidRPr="00322912" w:rsidRDefault="00322912" w:rsidP="00322912">
      <w:pPr>
        <w:tabs>
          <w:tab w:val="left" w:pos="0"/>
          <w:tab w:val="left" w:pos="1134"/>
        </w:tabs>
        <w:spacing w:line="276" w:lineRule="auto"/>
        <w:ind w:left="360" w:firstLine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380CAA">
        <w:rPr>
          <w:sz w:val="24"/>
          <w:szCs w:val="24"/>
        </w:rPr>
        <w:t>№</w:t>
      </w:r>
      <w:r>
        <w:rPr>
          <w:sz w:val="24"/>
          <w:szCs w:val="24"/>
        </w:rPr>
        <w:t xml:space="preserve">1: </w:t>
      </w:r>
      <w:r w:rsidR="006E34F7" w:rsidRPr="00322912">
        <w:rPr>
          <w:sz w:val="24"/>
          <w:szCs w:val="24"/>
        </w:rPr>
        <w:t xml:space="preserve">Оригинал-макет акта </w:t>
      </w:r>
      <w:r w:rsidR="00F60E9A" w:rsidRPr="00322912">
        <w:rPr>
          <w:sz w:val="24"/>
          <w:szCs w:val="24"/>
        </w:rPr>
        <w:t>проверки состояния схемы измерения электрической энергии и работы / замены / допуска в эксплуатацию прибора учета</w:t>
      </w:r>
      <w:r w:rsidR="006E34F7" w:rsidRPr="00322912">
        <w:rPr>
          <w:sz w:val="24"/>
          <w:szCs w:val="24"/>
        </w:rPr>
        <w:t>.</w:t>
      </w:r>
    </w:p>
    <w:p w:rsidR="00BD73B8" w:rsidRDefault="00BD73B8" w:rsidP="00BD73B8">
      <w:p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BD73B8" w:rsidRDefault="00BD73B8" w:rsidP="00BD73B8">
      <w:p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BD73B8" w:rsidRDefault="00BD73B8" w:rsidP="00BD73B8">
      <w:p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6E34F7" w:rsidRPr="006E34F7" w:rsidRDefault="006E34F7" w:rsidP="006E34F7">
      <w:pPr>
        <w:spacing w:line="276" w:lineRule="auto"/>
        <w:ind w:hanging="1559"/>
        <w:rPr>
          <w:sz w:val="24"/>
          <w:szCs w:val="24"/>
        </w:rPr>
      </w:pPr>
      <w:r w:rsidRPr="006E34F7">
        <w:rPr>
          <w:sz w:val="24"/>
          <w:szCs w:val="24"/>
        </w:rPr>
        <w:t>4.</w:t>
      </w:r>
    </w:p>
    <w:p w:rsidR="00BD73B8" w:rsidRDefault="00BD73B8" w:rsidP="00BD73B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Начальник УУЭЭ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Селин П.А.</w:t>
      </w:r>
    </w:p>
    <w:p w:rsidR="00BD73B8" w:rsidRDefault="00BD73B8" w:rsidP="00BD73B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D73B8" w:rsidRDefault="00BD73B8" w:rsidP="00BD73B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D73B8" w:rsidRDefault="00BD73B8" w:rsidP="00BD73B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D73B8" w:rsidRDefault="00BD73B8" w:rsidP="00BD73B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Заместитель директора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</w:t>
      </w:r>
    </w:p>
    <w:p w:rsidR="00BD73B8" w:rsidRDefault="00BD73B8" w:rsidP="00BD73B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реализации и развитию услуг                                                               Волченков  Ю.А.</w:t>
      </w:r>
    </w:p>
    <w:p w:rsidR="00BD73B8" w:rsidRDefault="00BD73B8" w:rsidP="00BD73B8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6B1C3D" w:rsidRDefault="006B1C3D" w:rsidP="006B1C3D">
      <w:pPr>
        <w:tabs>
          <w:tab w:val="left" w:pos="709"/>
        </w:tabs>
        <w:spacing w:line="276" w:lineRule="auto"/>
        <w:jc w:val="right"/>
        <w:rPr>
          <w:b/>
          <w:bCs/>
          <w:sz w:val="26"/>
          <w:szCs w:val="26"/>
        </w:rPr>
      </w:pPr>
    </w:p>
    <w:p w:rsidR="00F931F0" w:rsidRDefault="00F931F0" w:rsidP="006B1C3D">
      <w:pPr>
        <w:tabs>
          <w:tab w:val="left" w:pos="709"/>
        </w:tabs>
        <w:spacing w:line="276" w:lineRule="auto"/>
        <w:jc w:val="right"/>
        <w:rPr>
          <w:b/>
          <w:bCs/>
          <w:sz w:val="26"/>
          <w:szCs w:val="26"/>
        </w:rPr>
      </w:pPr>
    </w:p>
    <w:p w:rsidR="00F931F0" w:rsidRDefault="00F931F0" w:rsidP="006B1C3D">
      <w:pPr>
        <w:tabs>
          <w:tab w:val="left" w:pos="709"/>
        </w:tabs>
        <w:spacing w:line="276" w:lineRule="auto"/>
        <w:jc w:val="right"/>
        <w:rPr>
          <w:b/>
          <w:bCs/>
          <w:sz w:val="26"/>
          <w:szCs w:val="26"/>
        </w:rPr>
      </w:pPr>
    </w:p>
    <w:p w:rsidR="00F931F0" w:rsidRDefault="00F931F0" w:rsidP="006B1C3D">
      <w:pPr>
        <w:tabs>
          <w:tab w:val="left" w:pos="709"/>
        </w:tabs>
        <w:spacing w:line="276" w:lineRule="auto"/>
        <w:jc w:val="right"/>
        <w:rPr>
          <w:b/>
          <w:bCs/>
          <w:sz w:val="26"/>
          <w:szCs w:val="26"/>
        </w:rPr>
      </w:pPr>
    </w:p>
    <w:p w:rsidR="00F931F0" w:rsidRPr="006B1C3D" w:rsidRDefault="00F931F0" w:rsidP="006B1C3D">
      <w:pPr>
        <w:tabs>
          <w:tab w:val="left" w:pos="709"/>
        </w:tabs>
        <w:spacing w:line="276" w:lineRule="auto"/>
        <w:jc w:val="right"/>
        <w:rPr>
          <w:b/>
          <w:bCs/>
          <w:sz w:val="26"/>
          <w:szCs w:val="26"/>
        </w:rPr>
      </w:pPr>
    </w:p>
    <w:sectPr w:rsidR="00F931F0" w:rsidRPr="006B1C3D" w:rsidSect="006B1C3D">
      <w:headerReference w:type="even" r:id="rId12"/>
      <w:pgSz w:w="12240" w:h="15840" w:code="1"/>
      <w:pgMar w:top="851" w:right="900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3DD" w:rsidRDefault="00EE23DD">
      <w:r>
        <w:separator/>
      </w:r>
    </w:p>
  </w:endnote>
  <w:endnote w:type="continuationSeparator" w:id="0">
    <w:p w:rsidR="00EE23DD" w:rsidRDefault="00EE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3DD" w:rsidRDefault="00EE23DD">
      <w:r>
        <w:separator/>
      </w:r>
    </w:p>
  </w:footnote>
  <w:footnote w:type="continuationSeparator" w:id="0">
    <w:p w:rsidR="00EE23DD" w:rsidRDefault="00EE2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E7C1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2C38A7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C7E03"/>
    <w:multiLevelType w:val="hybridMultilevel"/>
    <w:tmpl w:val="FC52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B4C9D"/>
    <w:multiLevelType w:val="multilevel"/>
    <w:tmpl w:val="50EAA52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745434E"/>
    <w:multiLevelType w:val="hybridMultilevel"/>
    <w:tmpl w:val="A934E4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0283BC2"/>
    <w:multiLevelType w:val="hybridMultilevel"/>
    <w:tmpl w:val="BC5CBB34"/>
    <w:lvl w:ilvl="0" w:tplc="43CE8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3"/>
  </w:num>
  <w:num w:numId="5">
    <w:abstractNumId w:val="15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3"/>
  </w:num>
  <w:num w:numId="12">
    <w:abstractNumId w:val="11"/>
  </w:num>
  <w:num w:numId="13">
    <w:abstractNumId w:val="9"/>
  </w:num>
  <w:num w:numId="14">
    <w:abstractNumId w:val="17"/>
  </w:num>
  <w:num w:numId="15">
    <w:abstractNumId w:val="8"/>
  </w:num>
  <w:num w:numId="16">
    <w:abstractNumId w:val="10"/>
  </w:num>
  <w:num w:numId="1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286"/>
    <w:rsid w:val="00032681"/>
    <w:rsid w:val="00033132"/>
    <w:rsid w:val="000359FF"/>
    <w:rsid w:val="0003660B"/>
    <w:rsid w:val="00036612"/>
    <w:rsid w:val="00036C46"/>
    <w:rsid w:val="00042404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758E"/>
    <w:rsid w:val="00071958"/>
    <w:rsid w:val="0007491B"/>
    <w:rsid w:val="00077096"/>
    <w:rsid w:val="000808BE"/>
    <w:rsid w:val="00080D68"/>
    <w:rsid w:val="0008395D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44DA"/>
    <w:rsid w:val="000A6598"/>
    <w:rsid w:val="000A662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30ED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A34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2DC"/>
    <w:rsid w:val="00117DC6"/>
    <w:rsid w:val="00120F84"/>
    <w:rsid w:val="00121A1F"/>
    <w:rsid w:val="00121C0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2B3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904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3CE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674E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415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E3C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1DB"/>
    <w:rsid w:val="00320314"/>
    <w:rsid w:val="003203C6"/>
    <w:rsid w:val="003209FA"/>
    <w:rsid w:val="00322912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0FA2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0CAA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0512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0A55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E7C1B"/>
    <w:rsid w:val="004F2C3D"/>
    <w:rsid w:val="004F4028"/>
    <w:rsid w:val="004F4E9E"/>
    <w:rsid w:val="004F517F"/>
    <w:rsid w:val="004F53C1"/>
    <w:rsid w:val="004F5B3B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647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A2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122"/>
    <w:rsid w:val="0059154E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C06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2740C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47F9D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1D1A"/>
    <w:rsid w:val="00662266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C3D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4F7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2C85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EE8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830"/>
    <w:rsid w:val="00765D65"/>
    <w:rsid w:val="0076646C"/>
    <w:rsid w:val="00766563"/>
    <w:rsid w:val="00766745"/>
    <w:rsid w:val="00767806"/>
    <w:rsid w:val="00770A3B"/>
    <w:rsid w:val="00770AAC"/>
    <w:rsid w:val="00770D15"/>
    <w:rsid w:val="00771710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7DB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13C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555F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17A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352E"/>
    <w:rsid w:val="008E4456"/>
    <w:rsid w:val="008E495A"/>
    <w:rsid w:val="008E4989"/>
    <w:rsid w:val="008E6506"/>
    <w:rsid w:val="008E6987"/>
    <w:rsid w:val="008E7072"/>
    <w:rsid w:val="008E78B7"/>
    <w:rsid w:val="008E7F56"/>
    <w:rsid w:val="008F0662"/>
    <w:rsid w:val="008F21BE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0AAC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7565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ABA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268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4BB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9CC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24B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568"/>
    <w:rsid w:val="00B24C00"/>
    <w:rsid w:val="00B26C59"/>
    <w:rsid w:val="00B271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8BE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6AE5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1B60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3B8"/>
    <w:rsid w:val="00BE0260"/>
    <w:rsid w:val="00BE1C3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337"/>
    <w:rsid w:val="00C01892"/>
    <w:rsid w:val="00C01B77"/>
    <w:rsid w:val="00C029BD"/>
    <w:rsid w:val="00C02AA0"/>
    <w:rsid w:val="00C036E8"/>
    <w:rsid w:val="00C038DC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0F0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5F32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77EF7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93B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5885"/>
    <w:rsid w:val="00CE6DA4"/>
    <w:rsid w:val="00CE6EB5"/>
    <w:rsid w:val="00CF0257"/>
    <w:rsid w:val="00CF0E1A"/>
    <w:rsid w:val="00CF22E0"/>
    <w:rsid w:val="00CF381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56A6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3D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6BA3"/>
    <w:rsid w:val="00D67BCA"/>
    <w:rsid w:val="00D70BD4"/>
    <w:rsid w:val="00D71100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07D5"/>
    <w:rsid w:val="00DA18E9"/>
    <w:rsid w:val="00DA1BEC"/>
    <w:rsid w:val="00DA1DB6"/>
    <w:rsid w:val="00DA24B0"/>
    <w:rsid w:val="00DA276C"/>
    <w:rsid w:val="00DA66F8"/>
    <w:rsid w:val="00DA6B8B"/>
    <w:rsid w:val="00DA77B6"/>
    <w:rsid w:val="00DB01EF"/>
    <w:rsid w:val="00DB332D"/>
    <w:rsid w:val="00DB44BB"/>
    <w:rsid w:val="00DB4A93"/>
    <w:rsid w:val="00DB4EDF"/>
    <w:rsid w:val="00DC01F3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37265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4E0"/>
    <w:rsid w:val="00EA7128"/>
    <w:rsid w:val="00EB00A3"/>
    <w:rsid w:val="00EB03D9"/>
    <w:rsid w:val="00EB134B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23DD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E63"/>
    <w:rsid w:val="00F46FBB"/>
    <w:rsid w:val="00F51529"/>
    <w:rsid w:val="00F525F8"/>
    <w:rsid w:val="00F54E4F"/>
    <w:rsid w:val="00F600EB"/>
    <w:rsid w:val="00F60E9A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1F0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6CFA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732C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32C8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basedOn w:val="a1"/>
    <w:link w:val="ad"/>
    <w:uiPriority w:val="34"/>
    <w:rsid w:val="00732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57778-0A43-4382-93D3-DC1823F150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EEDF1-90D2-4BFE-844E-8F0AC6CDA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DCAC64-0946-4949-930E-E533D43E90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DAC87C4-2747-497C-8381-181705100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ignatova.ea</cp:lastModifiedBy>
  <cp:revision>3</cp:revision>
  <cp:lastPrinted>2010-09-30T13:29:00Z</cp:lastPrinted>
  <dcterms:created xsi:type="dcterms:W3CDTF">2016-02-11T12:20:00Z</dcterms:created>
  <dcterms:modified xsi:type="dcterms:W3CDTF">2016-02-18T09:09:00Z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