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proofErr w:type="gramStart"/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ежрегиональная</w:t>
                            </w:r>
                            <w:proofErr w:type="gramEnd"/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proofErr w:type="gramStart"/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ежрегиональная</w:t>
                      </w:r>
                      <w:proofErr w:type="gramEnd"/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bookmarkStart w:id="0" w:name="_GoBack"/>
      <w:bookmarkEnd w:id="0"/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на оказание услуг по </w:t>
      </w:r>
      <w:r w:rsidR="00DB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поверке средств измерений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публикации на электронной торговой площадке ПАО «</w:t>
      </w:r>
      <w:proofErr w:type="spell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DB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ФБУ «</w:t>
      </w:r>
      <w:proofErr w:type="spellStart"/>
      <w:r w:rsidR="00DB5A5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Ростест</w:t>
      </w:r>
      <w:proofErr w:type="spellEnd"/>
      <w:r w:rsidR="00DB5A5D">
        <w:rPr>
          <w:rFonts w:ascii="Times New Roman" w:eastAsia="Times New Roman" w:hAnsi="Times New Roman" w:cs="Times New Roman"/>
          <w:sz w:val="24"/>
          <w:szCs w:val="24"/>
          <w:lang w:eastAsia="ru-RU"/>
        </w:rPr>
        <w:t>-Москва»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на 2016 год, утвержденным решением Совета директоров ПАО «МРСК Центра» (протокол от 29.12.2015 г. № 27/15).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7E56AF" w:rsidRPr="007E56AF" w:rsidRDefault="007E56AF" w:rsidP="007E56AF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 Договору: </w:t>
      </w:r>
      <w:r w:rsidR="0070617F">
        <w:rPr>
          <w:rFonts w:ascii="Times New Roman" w:eastAsia="Times New Roman" w:hAnsi="Times New Roman" w:cs="Times New Roman"/>
          <w:sz w:val="24"/>
          <w:szCs w:val="24"/>
          <w:lang w:eastAsia="ru-RU"/>
        </w:rPr>
        <w:t>49 236,</w:t>
      </w:r>
      <w:r w:rsidR="00E967B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06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06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сорок девять тысяч двести тридцать шесть) рублей </w:t>
      </w:r>
      <w:r w:rsidR="00E967B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243B4">
        <w:rPr>
          <w:rFonts w:ascii="Times New Roman" w:eastAsia="Times New Roman" w:hAnsi="Times New Roman" w:cs="Times New Roman"/>
          <w:sz w:val="24"/>
          <w:szCs w:val="24"/>
          <w:lang w:eastAsia="ru-RU"/>
        </w:rPr>
        <w:t>0 копеек РФ, с учетом НДС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услуг: 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с моме</w:t>
      </w:r>
      <w:r w:rsidR="007243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нта подписания </w:t>
      </w:r>
      <w:r w:rsidR="00E967B5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договора до 31.12.2016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г.;</w:t>
      </w:r>
    </w:p>
    <w:p w:rsidR="007E56AF" w:rsidRPr="007E56AF" w:rsidRDefault="007E56AF" w:rsidP="007E56AF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</w:t>
      </w:r>
      <w:r w:rsidR="00E96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5-ти банковских дней, авансовым платеж</w:t>
      </w:r>
      <w:r w:rsidR="001A7219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в размере 100% предоплаты на основании счета исполнителя, до начала оказания услуг</w:t>
      </w:r>
      <w:r w:rsidR="007243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7E56AF" w:rsidRDefault="007E56AF" w:rsidP="00DB5A5D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ожидает предоставления документации от </w:t>
      </w:r>
      <w:r w:rsidR="00DB5A5D" w:rsidRPr="00DB5A5D">
        <w:rPr>
          <w:rFonts w:ascii="Times New Roman" w:eastAsia="Times New Roman" w:hAnsi="Times New Roman" w:cs="Times New Roman"/>
          <w:sz w:val="24"/>
          <w:szCs w:val="24"/>
          <w:lang w:eastAsia="ru-RU"/>
        </w:rPr>
        <w:t>ФБУ «</w:t>
      </w:r>
      <w:proofErr w:type="spellStart"/>
      <w:r w:rsidR="00DB5A5D" w:rsidRPr="00DB5A5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Ростест</w:t>
      </w:r>
      <w:proofErr w:type="spellEnd"/>
      <w:r w:rsidR="00DB5A5D" w:rsidRPr="00DB5A5D">
        <w:rPr>
          <w:rFonts w:ascii="Times New Roman" w:eastAsia="Times New Roman" w:hAnsi="Times New Roman" w:cs="Times New Roman"/>
          <w:sz w:val="24"/>
          <w:szCs w:val="24"/>
          <w:lang w:eastAsia="ru-RU"/>
        </w:rPr>
        <w:t>-Москва»</w:t>
      </w:r>
      <w:r w:rsidR="00DB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до: 12 часов </w:t>
      </w:r>
      <w:r w:rsidR="001A7219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 московского времени «06» апреля</w:t>
      </w:r>
      <w:r w:rsidR="000A0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документации, предоставляемой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 в адрес Покупателя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заключения договора и порядок ее предоставления: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2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 отнесения к субъектам малого и среднего предпринимательства – предоставляется только тем Исполнителем, который удовлетворяет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Федерации»). В случае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E56AF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E56AF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E56AF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соответствии с установленными п. 8.1 настоящего Извещения формами по электронной почте: </w:t>
      </w:r>
      <w:hyperlink r:id="rId13" w:history="1"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lavrenteva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единственного исполнителя проводится согласно Стандарту закупок ПАО «</w:t>
      </w:r>
      <w:proofErr w:type="spell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при этом в соответствии с ч. 4 ст. 447 Гражданского Кодекса РФ закупка у единственного исполнителя не является торгами и не регулируется нормами ст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1"/>
    <w:p w:rsidR="007E56AF" w:rsidRPr="007E56AF" w:rsidRDefault="007E56AF" w:rsidP="007E56AF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Лаврентьевой А.И., контактный телефон: (4852) 78-14-86 или по адресу электронной почты: </w:t>
      </w:r>
      <w:hyperlink r:id="rId14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lavrenteva.ai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proofErr w:type="spellEnd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</w:p>
    <w:p w:rsidR="007E56AF" w:rsidRPr="007E56AF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FD2402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E56AF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E56AF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Организационно-правовая форма и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фирменное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E56AF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  <w:trHeight w:val="116"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E56AF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E56AF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E56AF" w:rsidTr="0068584B">
        <w:tc>
          <w:tcPr>
            <w:tcW w:w="3970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E56AF">
        <w:rPr>
          <w:b w:val="0"/>
          <w:bCs w:val="0"/>
          <w:iCs w:val="0"/>
          <w:sz w:val="24"/>
          <w:szCs w:val="24"/>
        </w:rPr>
        <w:br w:type="page"/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E56AF" w:rsidRPr="007E56AF" w:rsidRDefault="007E56AF" w:rsidP="007E56AF">
      <w:pPr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Декларация о соответствии Исполнителя критериям отнесения к субъектам малого и среднего предпринимательства </w:t>
      </w: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7E56AF" w:rsidRPr="007E56AF" w:rsidRDefault="007E56AF" w:rsidP="007E56AF">
      <w:pP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E56AF" w:rsidRPr="007E56AF" w:rsidRDefault="007E56AF" w:rsidP="007E56AF">
      <w:pP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7E56AF" w:rsidRPr="007E56AF" w:rsidRDefault="007E56AF" w:rsidP="007E56A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7E56AF" w:rsidRPr="007E56AF" w:rsidRDefault="007E56AF" w:rsidP="007E56AF">
      <w:pP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E56AF" w:rsidRPr="007E56AF" w:rsidRDefault="007E56AF" w:rsidP="007E56AF">
      <w:pP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7E56AF" w:rsidRPr="007E56AF" w:rsidRDefault="007E56AF" w:rsidP="007E56AF">
      <w:pPr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id="1"/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E56AF" w:rsidRPr="007E56AF" w:rsidTr="00C44297">
        <w:trPr>
          <w:cantSplit/>
          <w:tblHeader/>
        </w:trPr>
        <w:tc>
          <w:tcPr>
            <w:tcW w:w="567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649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7E56AF" w:rsidRPr="007E56AF" w:rsidTr="00C44297">
        <w:trPr>
          <w:cantSplit/>
          <w:tblHeader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56AF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5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"Об инновационном центре "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Сколково</w:t>
            </w:r>
            <w:proofErr w:type="spellEnd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6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указывается количество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до 15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микропред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 за предшествующий календарный год, который</w:t>
            </w:r>
          </w:p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120 в год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 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 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7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8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9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закупках товаров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работ, услуг отдельными видами юридических лиц" и "</w:t>
            </w:r>
            <w:hyperlink r:id="rId20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контрактной системе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(при наличии) 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7E56AF" w:rsidRPr="007E56AF" w:rsidRDefault="007E56AF" w:rsidP="007E56AF">
      <w:pPr>
        <w:spacing w:after="240" w:line="240" w:lineRule="auto"/>
        <w:ind w:left="851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bookmarkStart w:id="2" w:name="_Toc439170690"/>
      <w:bookmarkStart w:id="3" w:name="_Toc439172792"/>
      <w:bookmarkStart w:id="4" w:name="_Toc439173236"/>
      <w:bookmarkStart w:id="5" w:name="_Toc439238232"/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val="x-none" w:eastAsia="x-none"/>
        </w:rPr>
        <w:footnoteRef/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2</w:t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>Пункты 1 – 11 являются обязательными для заполнения.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21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подпунктах "в"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- </w:t>
      </w:r>
      <w:hyperlink r:id="rId22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"д" пункта 1 части 1.1 статьи 4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2"/>
    <w:bookmarkEnd w:id="3"/>
    <w:bookmarkEnd w:id="4"/>
    <w:bookmarkEnd w:id="5"/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2926F5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FD2402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headerReference w:type="default" r:id="rId23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FD2402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FD2402" w:rsidTr="004D17D1">
        <w:trPr>
          <w:trHeight w:val="641"/>
        </w:trPr>
        <w:tc>
          <w:tcPr>
            <w:tcW w:w="7763" w:type="dxa"/>
          </w:tcPr>
          <w:p w:rsidR="0098018A" w:rsidRPr="00FD2402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FD2402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FD2402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4D17D1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63112A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12A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4D17D1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(в том числе </w:t>
            </w:r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конечных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98018A" w:rsidRPr="004D17D1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ФИО </w:t>
            </w:r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руководи-теля</w:t>
            </w:r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Наименова-ние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Серия и номер документа, 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удостоверя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ющего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личность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</w:t>
            </w: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подтвержда-ющих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документах (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наименова-ние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, реквизиты и другие)</w:t>
            </w:r>
          </w:p>
        </w:tc>
      </w:tr>
      <w:tr w:rsidR="0098018A" w:rsidRPr="00FD2402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D2402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FD2402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_______________  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      </w:t>
      </w:r>
      <w:r w:rsidRPr="00FD2402">
        <w:rPr>
          <w:rFonts w:ascii="Times New Roman" w:eastAsia="Calibri" w:hAnsi="Times New Roman" w:cs="Times New Roman"/>
          <w:i/>
        </w:rPr>
        <w:t>(подпись)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FD2402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FD2402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FD2402">
        <w:rPr>
          <w:rFonts w:ascii="Times New Roman" w:hAnsi="Times New Roman" w:cs="Times New Roman"/>
          <w:b/>
          <w:bCs/>
        </w:rPr>
        <w:t xml:space="preserve">Форму </w:t>
      </w:r>
      <w:r w:rsidRPr="00FD2402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D2402">
        <w:rPr>
          <w:rFonts w:ascii="Times New Roman" w:hAnsi="Times New Roman" w:cs="Times New Roman"/>
          <w:b/>
          <w:i/>
        </w:rPr>
        <w:t xml:space="preserve"> </w:t>
      </w:r>
      <w:r w:rsidRPr="00FD2402">
        <w:rPr>
          <w:rFonts w:ascii="Times New Roman" w:hAnsi="Times New Roman" w:cs="Times New Roman"/>
          <w:b/>
          <w:bCs/>
        </w:rPr>
        <w:t>утверждаем:</w:t>
      </w:r>
    </w:p>
    <w:p w:rsidR="0098018A" w:rsidRPr="00FD2402" w:rsidRDefault="0098018A" w:rsidP="0098018A">
      <w:pPr>
        <w:rPr>
          <w:rFonts w:ascii="Times New Roman" w:hAnsi="Times New Roman" w:cs="Times New Roman"/>
        </w:rPr>
      </w:pPr>
    </w:p>
    <w:p w:rsidR="0098018A" w:rsidRPr="00FD2402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FD2402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FD2402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Настоящим </w:t>
      </w:r>
      <w:r w:rsidRPr="00FD2402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D2402">
        <w:rPr>
          <w:rFonts w:ascii="Times New Roman" w:hAnsi="Times New Roman" w:cs="Times New Roman"/>
        </w:rPr>
        <w:t>,</w:t>
      </w:r>
      <w:r w:rsidRPr="00FD2402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FD2402">
        <w:rPr>
          <w:rFonts w:ascii="Times New Roman" w:hAnsi="Times New Roman" w:cs="Times New Roman"/>
        </w:rPr>
        <w:t xml:space="preserve">дает свое согласие на </w:t>
      </w:r>
      <w:r w:rsidRPr="00FD2402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FD2402">
        <w:rPr>
          <w:rFonts w:ascii="Times New Roman" w:hAnsi="Times New Roman" w:cs="Times New Roman"/>
        </w:rPr>
        <w:t>и</w:t>
      </w:r>
      <w:r w:rsidRPr="00FD2402">
        <w:rPr>
          <w:rFonts w:ascii="Times New Roman" w:hAnsi="Times New Roman" w:cs="Times New Roman"/>
          <w:i/>
        </w:rPr>
        <w:t xml:space="preserve"> </w:t>
      </w:r>
      <w:r w:rsidRPr="00FD2402">
        <w:rPr>
          <w:rFonts w:ascii="Times New Roman" w:hAnsi="Times New Roman" w:cs="Times New Roman"/>
        </w:rPr>
        <w:t>ПАО «</w:t>
      </w:r>
      <w:proofErr w:type="spellStart"/>
      <w:r w:rsidRPr="00FD2402">
        <w:rPr>
          <w:rFonts w:ascii="Times New Roman" w:hAnsi="Times New Roman" w:cs="Times New Roman"/>
        </w:rPr>
        <w:t>Россети</w:t>
      </w:r>
      <w:proofErr w:type="spellEnd"/>
      <w:r w:rsidRPr="00FD2402">
        <w:rPr>
          <w:rFonts w:ascii="Times New Roman" w:hAnsi="Times New Roman" w:cs="Times New Roman"/>
        </w:rPr>
        <w:t xml:space="preserve">» </w:t>
      </w:r>
      <w:r w:rsidRPr="00FD2402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FD2402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D2402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FD2402">
        <w:rPr>
          <w:rFonts w:ascii="Times New Roman" w:hAnsi="Times New Roman" w:cs="Times New Roman"/>
        </w:rPr>
        <w:t>(участников, учредителей, акционеров) ПАО «МРСК Центра»/ПАО «</w:t>
      </w:r>
      <w:proofErr w:type="spellStart"/>
      <w:r w:rsidRPr="00FD2402">
        <w:rPr>
          <w:rFonts w:ascii="Times New Roman" w:hAnsi="Times New Roman" w:cs="Times New Roman"/>
        </w:rPr>
        <w:t>Россети</w:t>
      </w:r>
      <w:proofErr w:type="spellEnd"/>
      <w:r w:rsidRPr="00FD2402">
        <w:rPr>
          <w:rFonts w:ascii="Times New Roman" w:hAnsi="Times New Roman" w:cs="Times New Roman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D2402">
        <w:rPr>
          <w:rFonts w:ascii="Times New Roman" w:hAnsi="Times New Roman" w:cs="Times New Roman"/>
        </w:rPr>
        <w:t>Росфинмониторинг</w:t>
      </w:r>
      <w:proofErr w:type="spellEnd"/>
      <w:r w:rsidRPr="00FD2402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D75" w:rsidRDefault="00997D75" w:rsidP="002A5367">
      <w:pPr>
        <w:spacing w:after="0" w:line="240" w:lineRule="auto"/>
      </w:pPr>
      <w:r>
        <w:separator/>
      </w:r>
    </w:p>
  </w:endnote>
  <w:endnote w:type="continuationSeparator" w:id="0">
    <w:p w:rsidR="00997D75" w:rsidRDefault="00997D75" w:rsidP="002A5367">
      <w:pPr>
        <w:spacing w:after="0" w:line="240" w:lineRule="auto"/>
      </w:pPr>
      <w:r>
        <w:continuationSeparator/>
      </w:r>
    </w:p>
  </w:endnote>
  <w:endnote w:id="1">
    <w:p w:rsidR="007E56AF" w:rsidRPr="002926F5" w:rsidRDefault="007E56AF" w:rsidP="002926F5">
      <w:pPr>
        <w:pStyle w:val="afffb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D75" w:rsidRDefault="00997D75" w:rsidP="002A5367">
      <w:pPr>
        <w:spacing w:after="0" w:line="240" w:lineRule="auto"/>
      </w:pPr>
      <w:r>
        <w:separator/>
      </w:r>
    </w:p>
  </w:footnote>
  <w:footnote w:type="continuationSeparator" w:id="0">
    <w:p w:rsidR="00997D75" w:rsidRDefault="00997D75" w:rsidP="002A5367">
      <w:pPr>
        <w:spacing w:after="0" w:line="240" w:lineRule="auto"/>
      </w:pPr>
      <w:r>
        <w:continuationSeparator/>
      </w:r>
    </w:p>
  </w:footnote>
  <w:footnote w:id="1">
    <w:p w:rsidR="007E56AF" w:rsidRDefault="007E56AF" w:rsidP="007E56AF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1A7219">
      <w:rPr>
        <w:noProof/>
      </w:rPr>
      <w:t>1</w:t>
    </w:r>
    <w:r>
      <w:fldChar w:fldCharType="end"/>
    </w:r>
  </w:p>
  <w:p w:rsidR="000A6EBC" w:rsidRDefault="00997D75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7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3"/>
  </w:num>
  <w:num w:numId="6">
    <w:abstractNumId w:val="24"/>
  </w:num>
  <w:num w:numId="7">
    <w:abstractNumId w:val="23"/>
  </w:num>
  <w:num w:numId="8">
    <w:abstractNumId w:val="0"/>
  </w:num>
  <w:num w:numId="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7"/>
  </w:num>
  <w:num w:numId="14">
    <w:abstractNumId w:val="11"/>
  </w:num>
  <w:num w:numId="15">
    <w:abstractNumId w:val="6"/>
  </w:num>
  <w:num w:numId="16">
    <w:abstractNumId w:val="4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5"/>
  </w:num>
  <w:num w:numId="24">
    <w:abstractNumId w:val="4"/>
  </w:num>
  <w:num w:numId="25">
    <w:abstractNumId w:val="34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4"/>
  </w:num>
  <w:num w:numId="32">
    <w:abstractNumId w:val="29"/>
  </w:num>
  <w:num w:numId="33">
    <w:abstractNumId w:val="31"/>
  </w:num>
  <w:num w:numId="34">
    <w:abstractNumId w:val="39"/>
  </w:num>
  <w:num w:numId="35">
    <w:abstractNumId w:val="45"/>
  </w:num>
  <w:num w:numId="36">
    <w:abstractNumId w:val="38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6683D"/>
    <w:rsid w:val="000A023D"/>
    <w:rsid w:val="000B643C"/>
    <w:rsid w:val="000D4B9F"/>
    <w:rsid w:val="000D6941"/>
    <w:rsid w:val="00104693"/>
    <w:rsid w:val="001050EA"/>
    <w:rsid w:val="00112CBF"/>
    <w:rsid w:val="001606F7"/>
    <w:rsid w:val="001663E4"/>
    <w:rsid w:val="001774BB"/>
    <w:rsid w:val="001A5F74"/>
    <w:rsid w:val="001A7219"/>
    <w:rsid w:val="001B423D"/>
    <w:rsid w:val="001C101F"/>
    <w:rsid w:val="00217AC5"/>
    <w:rsid w:val="00223CA7"/>
    <w:rsid w:val="0025649B"/>
    <w:rsid w:val="00256836"/>
    <w:rsid w:val="00262F2A"/>
    <w:rsid w:val="00263E00"/>
    <w:rsid w:val="002714DB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6FD2"/>
    <w:rsid w:val="00357408"/>
    <w:rsid w:val="0036115A"/>
    <w:rsid w:val="0038183D"/>
    <w:rsid w:val="003A02F3"/>
    <w:rsid w:val="003A2E06"/>
    <w:rsid w:val="003B039A"/>
    <w:rsid w:val="003B7DC2"/>
    <w:rsid w:val="003D0DCC"/>
    <w:rsid w:val="003D663D"/>
    <w:rsid w:val="004031FA"/>
    <w:rsid w:val="0042124B"/>
    <w:rsid w:val="0042711F"/>
    <w:rsid w:val="00436E4D"/>
    <w:rsid w:val="0044086A"/>
    <w:rsid w:val="004709BC"/>
    <w:rsid w:val="00483499"/>
    <w:rsid w:val="004842B0"/>
    <w:rsid w:val="004A1EDB"/>
    <w:rsid w:val="004A2926"/>
    <w:rsid w:val="004A2B49"/>
    <w:rsid w:val="004B2AA7"/>
    <w:rsid w:val="004C3BD4"/>
    <w:rsid w:val="004C5493"/>
    <w:rsid w:val="004D17D1"/>
    <w:rsid w:val="004E0D10"/>
    <w:rsid w:val="005111B2"/>
    <w:rsid w:val="00511312"/>
    <w:rsid w:val="00517E75"/>
    <w:rsid w:val="00520121"/>
    <w:rsid w:val="005251CB"/>
    <w:rsid w:val="00532F62"/>
    <w:rsid w:val="005354BE"/>
    <w:rsid w:val="00544929"/>
    <w:rsid w:val="005563A7"/>
    <w:rsid w:val="00567E8D"/>
    <w:rsid w:val="00572FA2"/>
    <w:rsid w:val="005815C5"/>
    <w:rsid w:val="005929F6"/>
    <w:rsid w:val="005D2137"/>
    <w:rsid w:val="0061048C"/>
    <w:rsid w:val="0062126C"/>
    <w:rsid w:val="0063112A"/>
    <w:rsid w:val="00636536"/>
    <w:rsid w:val="006372DE"/>
    <w:rsid w:val="006420D7"/>
    <w:rsid w:val="006665C0"/>
    <w:rsid w:val="0067389E"/>
    <w:rsid w:val="00685CA5"/>
    <w:rsid w:val="00691A89"/>
    <w:rsid w:val="006A1BAF"/>
    <w:rsid w:val="006A219F"/>
    <w:rsid w:val="006A5EEF"/>
    <w:rsid w:val="006A6FA3"/>
    <w:rsid w:val="006C6114"/>
    <w:rsid w:val="006D6893"/>
    <w:rsid w:val="006F0434"/>
    <w:rsid w:val="006F6FE8"/>
    <w:rsid w:val="0070617F"/>
    <w:rsid w:val="00721187"/>
    <w:rsid w:val="00721DA6"/>
    <w:rsid w:val="007243B4"/>
    <w:rsid w:val="00752FF7"/>
    <w:rsid w:val="00754007"/>
    <w:rsid w:val="00757EEE"/>
    <w:rsid w:val="0078335A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3BC4"/>
    <w:rsid w:val="008223D3"/>
    <w:rsid w:val="008239B5"/>
    <w:rsid w:val="00826CE7"/>
    <w:rsid w:val="00836837"/>
    <w:rsid w:val="008415A8"/>
    <w:rsid w:val="008526DD"/>
    <w:rsid w:val="008673C6"/>
    <w:rsid w:val="008B5316"/>
    <w:rsid w:val="008E4C23"/>
    <w:rsid w:val="008F136E"/>
    <w:rsid w:val="00913114"/>
    <w:rsid w:val="00917CB3"/>
    <w:rsid w:val="009221A9"/>
    <w:rsid w:val="00940C82"/>
    <w:rsid w:val="00953B11"/>
    <w:rsid w:val="00954B10"/>
    <w:rsid w:val="009654D6"/>
    <w:rsid w:val="00975B14"/>
    <w:rsid w:val="0098018A"/>
    <w:rsid w:val="00991A58"/>
    <w:rsid w:val="00997D75"/>
    <w:rsid w:val="009A1F88"/>
    <w:rsid w:val="009B1D4B"/>
    <w:rsid w:val="009B3FD4"/>
    <w:rsid w:val="009C3600"/>
    <w:rsid w:val="009D2353"/>
    <w:rsid w:val="009D430A"/>
    <w:rsid w:val="009D6627"/>
    <w:rsid w:val="009D6AEA"/>
    <w:rsid w:val="009E79A1"/>
    <w:rsid w:val="009E7B61"/>
    <w:rsid w:val="009F28E0"/>
    <w:rsid w:val="00A05B15"/>
    <w:rsid w:val="00A1387A"/>
    <w:rsid w:val="00A30DB0"/>
    <w:rsid w:val="00A35C6D"/>
    <w:rsid w:val="00A508E2"/>
    <w:rsid w:val="00A60F7F"/>
    <w:rsid w:val="00A672EA"/>
    <w:rsid w:val="00A7609F"/>
    <w:rsid w:val="00A82AE5"/>
    <w:rsid w:val="00A86EA7"/>
    <w:rsid w:val="00AA7578"/>
    <w:rsid w:val="00AB067F"/>
    <w:rsid w:val="00AC3A28"/>
    <w:rsid w:val="00AC681D"/>
    <w:rsid w:val="00AE1FCC"/>
    <w:rsid w:val="00AF614E"/>
    <w:rsid w:val="00B051AB"/>
    <w:rsid w:val="00B310FB"/>
    <w:rsid w:val="00B33FA9"/>
    <w:rsid w:val="00B54293"/>
    <w:rsid w:val="00B67780"/>
    <w:rsid w:val="00B853A5"/>
    <w:rsid w:val="00B86F55"/>
    <w:rsid w:val="00B9220C"/>
    <w:rsid w:val="00B934FA"/>
    <w:rsid w:val="00BC5579"/>
    <w:rsid w:val="00BD5A27"/>
    <w:rsid w:val="00BF4B76"/>
    <w:rsid w:val="00C4221A"/>
    <w:rsid w:val="00C446F5"/>
    <w:rsid w:val="00C60DE0"/>
    <w:rsid w:val="00C706A7"/>
    <w:rsid w:val="00C7742B"/>
    <w:rsid w:val="00C810EA"/>
    <w:rsid w:val="00C82B4E"/>
    <w:rsid w:val="00C82E42"/>
    <w:rsid w:val="00C8395E"/>
    <w:rsid w:val="00C91EC8"/>
    <w:rsid w:val="00CB60A3"/>
    <w:rsid w:val="00CE0CDA"/>
    <w:rsid w:val="00D71372"/>
    <w:rsid w:val="00D71577"/>
    <w:rsid w:val="00DB15D7"/>
    <w:rsid w:val="00DB5A5D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229DE"/>
    <w:rsid w:val="00E55F96"/>
    <w:rsid w:val="00E57371"/>
    <w:rsid w:val="00E87F1F"/>
    <w:rsid w:val="00E967B5"/>
    <w:rsid w:val="00EC0B50"/>
    <w:rsid w:val="00EC7418"/>
    <w:rsid w:val="00ED3DD0"/>
    <w:rsid w:val="00ED6260"/>
    <w:rsid w:val="00EF1CEB"/>
    <w:rsid w:val="00F076E0"/>
    <w:rsid w:val="00F23E47"/>
    <w:rsid w:val="00F32905"/>
    <w:rsid w:val="00F335B7"/>
    <w:rsid w:val="00F56BF3"/>
    <w:rsid w:val="00F8393E"/>
    <w:rsid w:val="00F879DF"/>
    <w:rsid w:val="00FA21C0"/>
    <w:rsid w:val="00FA4DBC"/>
    <w:rsid w:val="00FB3ECD"/>
    <w:rsid w:val="00FB7DF9"/>
    <w:rsid w:val="00FD2402"/>
    <w:rsid w:val="00FD2D41"/>
    <w:rsid w:val="00FE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vrenteva.ai@mrsk-1.ru" TargetMode="External"/><Relationship Id="rId18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C855FF9931DA9E8282C60C4DADA77D6E3EF003C42A67668DFC4D0EA15A09C79EF59205D5DDAFE5yEx2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D37F30BC92667668DFC4D0EA1y5xA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B01C62B67668DFC4D0EA1y5xAN" TargetMode="External"/><Relationship Id="rId20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E3FF20BC62667668DFC4D0EA1y5xA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consultantplus://offline/ref=86C855FF9931DA9E8282C60C4DADA77D6E3EF501C72B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avrenteva.ai@mrsk-1.ru" TargetMode="External"/><Relationship Id="rId22" Type="http://schemas.openxmlformats.org/officeDocument/2006/relationships/hyperlink" Target="consultantplus://offline/ref=86C855FF9931DA9E8282C60C4DADA77D6E3EF003C42A67668DFC4D0EA15A09C79EF59205D5DDAFE5yEx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580A1-8111-4380-B703-DE7FB834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10</Pages>
  <Words>3139</Words>
  <Characters>17896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Лаврентьева Ангелина Ивановна</cp:lastModifiedBy>
  <cp:revision>16</cp:revision>
  <cp:lastPrinted>2015-11-26T15:33:00Z</cp:lastPrinted>
  <dcterms:created xsi:type="dcterms:W3CDTF">2016-08-16T06:32:00Z</dcterms:created>
  <dcterms:modified xsi:type="dcterms:W3CDTF">2016-09-23T06:49:00Z</dcterms:modified>
</cp:coreProperties>
</file>