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014" w:rsidRDefault="00DB5014" w:rsidP="00DB5014">
      <w:pPr>
        <w:pStyle w:val="1"/>
        <w:tabs>
          <w:tab w:val="left" w:pos="0"/>
        </w:tabs>
        <w:spacing w:before="240"/>
        <w:jc w:val="center"/>
        <w:rPr>
          <w:rFonts w:ascii="Times New Roman" w:hAnsi="Times New Roman"/>
          <w:color w:val="auto"/>
          <w:sz w:val="26"/>
          <w:szCs w:val="26"/>
          <w:lang w:val="ru-RU"/>
        </w:rPr>
      </w:pPr>
      <w:bookmarkStart w:id="0" w:name="_Toc5444838"/>
      <w:r>
        <w:rPr>
          <w:rFonts w:ascii="Times New Roman" w:hAnsi="Times New Roman"/>
          <w:color w:val="auto"/>
          <w:sz w:val="26"/>
          <w:szCs w:val="26"/>
        </w:rPr>
        <w:t>Паспорт услуги (процесса) ПАО “</w:t>
      </w:r>
      <w:r>
        <w:rPr>
          <w:rFonts w:ascii="Times New Roman" w:hAnsi="Times New Roman"/>
          <w:color w:val="auto"/>
          <w:sz w:val="26"/>
          <w:szCs w:val="26"/>
          <w:lang w:val="ru-RU"/>
        </w:rPr>
        <w:t>РОССЕТИ ЦЕНТР»</w:t>
      </w:r>
    </w:p>
    <w:p w:rsidR="00DB5014" w:rsidRPr="00DB5014" w:rsidRDefault="00DB5014" w:rsidP="00DB5014"/>
    <w:bookmarkEnd w:id="0"/>
    <w:p w:rsidR="00DB5014" w:rsidRPr="00DB5014" w:rsidRDefault="00DB5014" w:rsidP="00DB5014">
      <w:pPr>
        <w:keepNext/>
        <w:keepLines/>
        <w:jc w:val="center"/>
        <w:outlineLvl w:val="0"/>
        <w:rPr>
          <w:bCs/>
          <w:color w:val="548DD4"/>
          <w:lang w:eastAsia="en-US"/>
        </w:rPr>
      </w:pPr>
      <w:r w:rsidRPr="00DB5014">
        <w:rPr>
          <w:b/>
          <w:bCs/>
          <w:color w:val="548DD4"/>
          <w:lang w:eastAsia="en-US"/>
        </w:rPr>
        <w:t xml:space="preserve">КОД 1.1. ЗАКЛЮЧЕНИЕ ДОГОВОРА ОКАЗАНИЯ УСЛУГ ПО ПЕРЕДАЧЕ ЭЛЕКТРИЧЕСКОЙ ЭНЕРГИИ </w:t>
      </w:r>
    </w:p>
    <w:p w:rsidR="00DB5014" w:rsidRPr="00DB5014" w:rsidRDefault="00DB5014" w:rsidP="00DB5014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B5014" w:rsidRPr="00DB5014" w:rsidRDefault="00DB5014" w:rsidP="00DB5014">
      <w:pPr>
        <w:jc w:val="both"/>
        <w:rPr>
          <w:rFonts w:eastAsia="Calibri"/>
          <w:lang w:eastAsia="en-US"/>
        </w:rPr>
      </w:pPr>
      <w:r w:rsidRPr="00DB5014">
        <w:rPr>
          <w:rFonts w:eastAsia="Calibri"/>
          <w:b/>
          <w:color w:val="548DD4"/>
          <w:lang w:eastAsia="en-US"/>
        </w:rPr>
        <w:t xml:space="preserve">КРУГ ЗАЯВИТЕЛЕЙ: </w:t>
      </w:r>
      <w:r w:rsidRPr="00DB5014">
        <w:rPr>
          <w:rFonts w:eastAsia="Calibri"/>
          <w:lang w:eastAsia="en-US"/>
        </w:rPr>
        <w:t>Юридические и физические лица, индивидуальные предприниматели</w:t>
      </w:r>
    </w:p>
    <w:p w:rsidR="00DB5014" w:rsidRPr="00DB5014" w:rsidRDefault="00DB5014" w:rsidP="00DB501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B5014">
        <w:rPr>
          <w:rFonts w:eastAsia="Calibri"/>
          <w:b/>
          <w:color w:val="548DD4"/>
          <w:lang w:eastAsia="en-US"/>
        </w:rPr>
        <w:t>РАЗМЕР ПЛАТЫ ЗА ПРЕДОСТАВ</w:t>
      </w:r>
      <w:bookmarkStart w:id="1" w:name="_GoBack"/>
      <w:bookmarkEnd w:id="1"/>
      <w:r w:rsidRPr="00DB5014">
        <w:rPr>
          <w:rFonts w:eastAsia="Calibri"/>
          <w:b/>
          <w:color w:val="548DD4"/>
          <w:lang w:eastAsia="en-US"/>
        </w:rPr>
        <w:t>ЛЕНИЕ УСЛУГИ (ПРОЦЕССА) И ОСНОВАНИЕ ЕЕ ВЗИМАНИЯ:</w:t>
      </w:r>
      <w:r w:rsidRPr="00DB5014">
        <w:rPr>
          <w:rFonts w:eastAsia="Calibri"/>
          <w:b/>
          <w:lang w:eastAsia="en-US"/>
        </w:rPr>
        <w:t xml:space="preserve"> </w:t>
      </w:r>
      <w:r w:rsidRPr="00DB5014">
        <w:rPr>
          <w:rFonts w:eastAsia="Calibri"/>
          <w:lang w:eastAsia="en-US"/>
        </w:rPr>
        <w:t>Плата за рассмотрение заявления и заключение договора оказания услуг по передаче электрической энергии не взымается.</w:t>
      </w:r>
    </w:p>
    <w:p w:rsidR="00DB5014" w:rsidRPr="00DB5014" w:rsidRDefault="00DB5014" w:rsidP="00DB501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B5014">
        <w:rPr>
          <w:rFonts w:eastAsia="Calibri"/>
          <w:lang w:eastAsia="en-US"/>
        </w:rPr>
        <w:t>Стоимость услуг по передаче электрической энергии определяется исходя из объема оказанных услуг и тарифа на услуги по передаче электрической энергии, установленного органом исполнительной власти субъекта Российской Федерации в области государственного регулирования тарифов.</w:t>
      </w:r>
    </w:p>
    <w:p w:rsidR="00DB5014" w:rsidRPr="00DB5014" w:rsidRDefault="00DB5014" w:rsidP="00DB501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B5014">
        <w:rPr>
          <w:rFonts w:eastAsia="Calibri"/>
          <w:b/>
          <w:color w:val="548DD4"/>
          <w:lang w:eastAsia="en-US"/>
        </w:rPr>
        <w:t>УСЛОВИЯ ОКАЗАНИЯ УСЛУГИ (ПРОЦЕССА):</w:t>
      </w:r>
      <w:r w:rsidRPr="00DB5014">
        <w:rPr>
          <w:rFonts w:eastAsia="Calibri"/>
          <w:lang w:eastAsia="en-US"/>
        </w:rPr>
        <w:t xml:space="preserve"> технологическое присоединение или наличие договора на технологическое присоединение к электрическим сетям сетевой организации (в том числе опосредованно) </w:t>
      </w:r>
      <w:proofErr w:type="spellStart"/>
      <w:r w:rsidRPr="00DB5014">
        <w:rPr>
          <w:rFonts w:eastAsia="Calibri"/>
          <w:lang w:eastAsia="en-US"/>
        </w:rPr>
        <w:t>энергопринимающих</w:t>
      </w:r>
      <w:proofErr w:type="spellEnd"/>
      <w:r w:rsidRPr="00DB5014">
        <w:rPr>
          <w:rFonts w:eastAsia="Calibri"/>
          <w:lang w:eastAsia="en-US"/>
        </w:rPr>
        <w:t xml:space="preserve"> устройств и (или) объектов электроэнергетики </w:t>
      </w:r>
      <w:r w:rsidR="004473BC">
        <w:rPr>
          <w:rFonts w:eastAsia="Calibri"/>
          <w:lang w:eastAsia="en-US"/>
        </w:rPr>
        <w:t>потребителя</w:t>
      </w:r>
      <w:r w:rsidRPr="00DB5014">
        <w:rPr>
          <w:rFonts w:eastAsia="Calibri"/>
          <w:lang w:eastAsia="en-US"/>
        </w:rPr>
        <w:t>, выполненное в установленном порядке.</w:t>
      </w:r>
    </w:p>
    <w:p w:rsidR="00DB5014" w:rsidRDefault="00DB5014" w:rsidP="00DB5014">
      <w:pPr>
        <w:autoSpaceDE w:val="0"/>
        <w:autoSpaceDN w:val="0"/>
        <w:adjustRightInd w:val="0"/>
        <w:jc w:val="both"/>
      </w:pPr>
      <w:r w:rsidRPr="00DB5014">
        <w:rPr>
          <w:rFonts w:eastAsia="Calibri"/>
          <w:b/>
          <w:color w:val="548DD4"/>
          <w:lang w:eastAsia="en-US"/>
        </w:rPr>
        <w:t xml:space="preserve">РЕЗУЛЬТАТ ОКАЗАНИЯ УСЛУГИ (ПРОЦЕССА): </w:t>
      </w:r>
      <w:r w:rsidRPr="00DB5014">
        <w:rPr>
          <w:rFonts w:eastAsia="Calibri"/>
          <w:lang w:eastAsia="en-US"/>
        </w:rPr>
        <w:t xml:space="preserve">передача электрической энергии в точку присоединения </w:t>
      </w:r>
      <w:proofErr w:type="spellStart"/>
      <w:r w:rsidRPr="00DB5014">
        <w:rPr>
          <w:rFonts w:eastAsia="Calibri"/>
          <w:lang w:eastAsia="en-US"/>
        </w:rPr>
        <w:t>энергопринимающего</w:t>
      </w:r>
      <w:proofErr w:type="spellEnd"/>
      <w:r w:rsidRPr="00DB5014">
        <w:rPr>
          <w:rFonts w:eastAsia="Calibri"/>
          <w:lang w:eastAsia="en-US"/>
        </w:rPr>
        <w:t xml:space="preserve"> оборудования </w:t>
      </w:r>
      <w:r w:rsidR="004473BC">
        <w:rPr>
          <w:rFonts w:eastAsia="Calibri"/>
          <w:lang w:eastAsia="en-US"/>
        </w:rPr>
        <w:t>потребителя</w:t>
      </w:r>
      <w:r w:rsidR="004473BC" w:rsidRPr="00DB5014">
        <w:rPr>
          <w:rFonts w:eastAsia="Calibri"/>
          <w:lang w:eastAsia="en-US"/>
        </w:rPr>
        <w:t xml:space="preserve"> </w:t>
      </w:r>
      <w:r w:rsidRPr="00DB5014">
        <w:rPr>
          <w:rFonts w:eastAsia="Calibri"/>
          <w:lang w:eastAsia="en-US"/>
        </w:rPr>
        <w:t xml:space="preserve">к сети </w:t>
      </w:r>
      <w:r w:rsidR="004473BC">
        <w:rPr>
          <w:rFonts w:eastAsia="Calibri"/>
          <w:lang w:eastAsia="en-US"/>
        </w:rPr>
        <w:t>сетевой организации или лица, не оказывающего услуги по передаче электрической энергии</w:t>
      </w:r>
      <w:r w:rsidRPr="00DB5014">
        <w:t>.</w:t>
      </w:r>
    </w:p>
    <w:p w:rsidR="00DB5014" w:rsidRPr="00DB5014" w:rsidRDefault="00DB5014" w:rsidP="00DB5014">
      <w:pPr>
        <w:jc w:val="both"/>
        <w:outlineLvl w:val="0"/>
        <w:rPr>
          <w:rFonts w:eastAsia="Calibri"/>
          <w:b/>
          <w:color w:val="548DD4"/>
          <w:lang w:eastAsia="en-US"/>
        </w:rPr>
      </w:pPr>
      <w:r w:rsidRPr="00DB5014">
        <w:rPr>
          <w:rFonts w:eastAsia="Calibri"/>
          <w:b/>
          <w:color w:val="548DD4"/>
          <w:lang w:eastAsia="en-US"/>
        </w:rPr>
        <w:t>СОСТАВ, ПОСЛЕДОВАТЕЛЬНОСТЬ И СРОКИ ОКАЗАНИЯ УСЛУГИ (ПРОЦЕССА):</w:t>
      </w:r>
    </w:p>
    <w:tbl>
      <w:tblPr>
        <w:tblStyle w:val="-11"/>
        <w:tblW w:w="4969" w:type="pct"/>
        <w:tblInd w:w="132" w:type="dxa"/>
        <w:tblLayout w:type="fixed"/>
        <w:tblLook w:val="00A0" w:firstRow="1" w:lastRow="0" w:firstColumn="1" w:lastColumn="0" w:noHBand="0" w:noVBand="0"/>
      </w:tblPr>
      <w:tblGrid>
        <w:gridCol w:w="349"/>
        <w:gridCol w:w="123"/>
        <w:gridCol w:w="1884"/>
        <w:gridCol w:w="2797"/>
        <w:gridCol w:w="2947"/>
        <w:gridCol w:w="2355"/>
        <w:gridCol w:w="1914"/>
        <w:gridCol w:w="2653"/>
      </w:tblGrid>
      <w:tr w:rsidR="00DB5014" w:rsidRPr="006A0ECD" w:rsidTr="00DB50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" w:type="pct"/>
            <w:tcBorders>
              <w:top w:val="single" w:sz="8" w:space="0" w:color="5B9BD5" w:themeColor="accent1"/>
              <w:bottom w:val="single" w:sz="4" w:space="0" w:color="auto"/>
            </w:tcBorders>
          </w:tcPr>
          <w:p w:rsidR="00DB5014" w:rsidRPr="006A0ECD" w:rsidRDefault="00DB5014" w:rsidP="00345C78">
            <w:pPr>
              <w:jc w:val="center"/>
            </w:pPr>
            <w:r w:rsidRPr="006A0ECD"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8" w:type="pct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DB5014" w:rsidRPr="006A0ECD" w:rsidRDefault="00DB5014" w:rsidP="00345C78">
            <w:pPr>
              <w:jc w:val="center"/>
            </w:pPr>
            <w:r w:rsidRPr="006A0ECD">
              <w:t>Этап</w:t>
            </w:r>
          </w:p>
        </w:tc>
        <w:tc>
          <w:tcPr>
            <w:tcW w:w="931" w:type="pct"/>
            <w:tcBorders>
              <w:top w:val="single" w:sz="8" w:space="0" w:color="5B9BD5" w:themeColor="accent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B5014" w:rsidRPr="006A0ECD" w:rsidRDefault="00DB5014" w:rsidP="0034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0ECD"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pct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B5014" w:rsidRPr="006A0ECD" w:rsidRDefault="00DB5014" w:rsidP="00345C78">
            <w:pPr>
              <w:jc w:val="center"/>
            </w:pPr>
            <w:r w:rsidRPr="006A0ECD">
              <w:t>Содержание</w:t>
            </w:r>
          </w:p>
        </w:tc>
        <w:tc>
          <w:tcPr>
            <w:tcW w:w="784" w:type="pct"/>
            <w:tcBorders>
              <w:top w:val="single" w:sz="8" w:space="0" w:color="5B9BD5" w:themeColor="accent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B5014" w:rsidRPr="006A0ECD" w:rsidRDefault="00DB5014" w:rsidP="0034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0ECD"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" w:type="pct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B5014" w:rsidRPr="006A0ECD" w:rsidRDefault="00DB5014" w:rsidP="00345C78">
            <w:pPr>
              <w:jc w:val="center"/>
            </w:pPr>
            <w:r w:rsidRPr="006A0ECD">
              <w:t>Срок исполнения</w:t>
            </w:r>
          </w:p>
        </w:tc>
        <w:tc>
          <w:tcPr>
            <w:tcW w:w="883" w:type="pct"/>
            <w:tcBorders>
              <w:top w:val="single" w:sz="8" w:space="0" w:color="5B9BD5" w:themeColor="accent1"/>
              <w:left w:val="single" w:sz="4" w:space="0" w:color="FFFFFF" w:themeColor="background1"/>
              <w:bottom w:val="single" w:sz="4" w:space="0" w:color="auto"/>
            </w:tcBorders>
          </w:tcPr>
          <w:p w:rsidR="00DB5014" w:rsidRPr="006A0ECD" w:rsidRDefault="00DB5014" w:rsidP="0034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0ECD">
              <w:t>Ссылка на нормативно правовой акт</w:t>
            </w:r>
          </w:p>
        </w:tc>
      </w:tr>
      <w:tr w:rsidR="00DB5014" w:rsidRPr="007F2723" w:rsidTr="00DB5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  <w:gridSpan w:val="2"/>
          </w:tcPr>
          <w:p w:rsidR="00B33C2B" w:rsidRPr="007F2723" w:rsidRDefault="00B33C2B" w:rsidP="00451CA2">
            <w:pPr>
              <w:jc w:val="both"/>
              <w:rPr>
                <w:b w:val="0"/>
                <w:bCs w:val="0"/>
              </w:rPr>
            </w:pPr>
            <w:r w:rsidRPr="00DB5014">
              <w:rPr>
                <w:color w:val="2E74B5" w:themeColor="accent1" w:themeShade="BF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Обращение заявителя о заключении договора</w:t>
            </w:r>
          </w:p>
        </w:tc>
        <w:tc>
          <w:tcPr>
            <w:tcW w:w="931" w:type="pct"/>
          </w:tcPr>
          <w:p w:rsidR="00B33C2B" w:rsidRPr="00451CA2" w:rsidRDefault="00B33C2B" w:rsidP="004473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51CA2">
              <w:rPr>
                <w:sz w:val="22"/>
                <w:szCs w:val="22"/>
              </w:rPr>
              <w:t xml:space="preserve">Технологическое присоединение к сетям </w:t>
            </w:r>
            <w:r w:rsidR="004473BC">
              <w:rPr>
                <w:sz w:val="22"/>
                <w:szCs w:val="22"/>
              </w:rPr>
              <w:t>сетевой организации</w:t>
            </w:r>
            <w:r w:rsidRPr="00451CA2">
              <w:rPr>
                <w:sz w:val="22"/>
                <w:szCs w:val="22"/>
              </w:rPr>
              <w:t xml:space="preserve"> </w:t>
            </w:r>
            <w:proofErr w:type="spellStart"/>
            <w:r w:rsidRPr="00451CA2">
              <w:rPr>
                <w:sz w:val="22"/>
                <w:szCs w:val="22"/>
              </w:rPr>
              <w:t>энергопринимающих</w:t>
            </w:r>
            <w:proofErr w:type="spellEnd"/>
            <w:r w:rsidRPr="00451CA2">
              <w:rPr>
                <w:sz w:val="22"/>
                <w:szCs w:val="22"/>
              </w:rPr>
              <w:t xml:space="preserve"> устройств </w:t>
            </w:r>
            <w:r w:rsidR="004473BC">
              <w:rPr>
                <w:sz w:val="22"/>
                <w:szCs w:val="22"/>
              </w:rPr>
              <w:t>потребителя</w:t>
            </w:r>
            <w:r w:rsidR="004473BC" w:rsidRPr="00451CA2">
              <w:rPr>
                <w:sz w:val="22"/>
                <w:szCs w:val="22"/>
              </w:rPr>
              <w:t xml:space="preserve"> </w:t>
            </w:r>
            <w:r w:rsidRPr="00451CA2">
              <w:rPr>
                <w:sz w:val="22"/>
                <w:szCs w:val="22"/>
              </w:rPr>
              <w:t>в установленном порядке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" w:type="pct"/>
          </w:tcPr>
          <w:p w:rsidR="00B33C2B" w:rsidRPr="00451CA2" w:rsidRDefault="00B33C2B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Заявление с приложением документов, необходимых для заключения договора оказания услуг по передаче электрической энергии</w:t>
            </w:r>
          </w:p>
        </w:tc>
        <w:tc>
          <w:tcPr>
            <w:tcW w:w="784" w:type="pct"/>
          </w:tcPr>
          <w:p w:rsidR="00B33C2B" w:rsidRPr="007F2723" w:rsidRDefault="00B33C2B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" w:type="pct"/>
          </w:tcPr>
          <w:p w:rsidR="00B33C2B" w:rsidRPr="007F2723" w:rsidRDefault="00B33C2B" w:rsidP="00451CA2">
            <w:pPr>
              <w:jc w:val="both"/>
            </w:pPr>
            <w:r w:rsidRPr="007F2723">
              <w:rPr>
                <w:sz w:val="22"/>
                <w:szCs w:val="22"/>
              </w:rPr>
              <w:t>Не ограничен</w:t>
            </w:r>
          </w:p>
        </w:tc>
        <w:tc>
          <w:tcPr>
            <w:tcW w:w="883" w:type="pct"/>
          </w:tcPr>
          <w:p w:rsidR="00B33C2B" w:rsidRPr="007F2723" w:rsidRDefault="00B33C2B" w:rsidP="00451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 18 Правил недискриминационного доступа</w:t>
            </w:r>
            <w:r w:rsidRPr="007F2723">
              <w:rPr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DB5014" w:rsidRPr="007F2723" w:rsidTr="00DB5014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  <w:gridSpan w:val="2"/>
            <w:vMerge w:val="restart"/>
          </w:tcPr>
          <w:p w:rsidR="00B33C2B" w:rsidRPr="007F2723" w:rsidRDefault="00B33C2B" w:rsidP="00451CA2">
            <w:pPr>
              <w:jc w:val="both"/>
              <w:rPr>
                <w:b w:val="0"/>
                <w:bCs w:val="0"/>
              </w:rPr>
            </w:pPr>
            <w:r w:rsidRPr="00DB5014">
              <w:rPr>
                <w:color w:val="2E74B5" w:themeColor="accent1" w:themeShade="BF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  <w:vMerge w:val="restart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Рассмотрение заявления и подготовка проекта договора оказания услуг по передаче электрической энергии</w:t>
            </w:r>
          </w:p>
        </w:tc>
        <w:tc>
          <w:tcPr>
            <w:tcW w:w="931" w:type="pct"/>
          </w:tcPr>
          <w:p w:rsidR="00B33C2B" w:rsidRPr="00451CA2" w:rsidRDefault="00B33C2B" w:rsidP="00451C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Полученное от заявителя заявление с приложением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" w:type="pct"/>
          </w:tcPr>
          <w:p w:rsidR="00B33C2B" w:rsidRPr="00451CA2" w:rsidRDefault="00DB5014" w:rsidP="00DB5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 Проверка ПАО                                                                                                                                         «</w:t>
            </w:r>
            <w:proofErr w:type="spellStart"/>
            <w:r>
              <w:rPr>
                <w:sz w:val="22"/>
                <w:szCs w:val="22"/>
              </w:rPr>
              <w:t>Россети</w:t>
            </w:r>
            <w:proofErr w:type="spellEnd"/>
            <w:r>
              <w:rPr>
                <w:sz w:val="22"/>
                <w:szCs w:val="22"/>
              </w:rPr>
              <w:t xml:space="preserve">      Ц</w:t>
            </w:r>
            <w:r w:rsidR="00F0398E" w:rsidRPr="00451CA2">
              <w:rPr>
                <w:sz w:val="22"/>
                <w:szCs w:val="22"/>
              </w:rPr>
              <w:t>ентр»</w:t>
            </w:r>
            <w:r>
              <w:rPr>
                <w:sz w:val="22"/>
                <w:szCs w:val="22"/>
              </w:rPr>
              <w:t xml:space="preserve"> д</w:t>
            </w:r>
            <w:r w:rsidR="00B33C2B" w:rsidRPr="007F2723">
              <w:rPr>
                <w:sz w:val="22"/>
                <w:szCs w:val="22"/>
              </w:rPr>
              <w:t xml:space="preserve">окументов, поступивших от заявителя, на полноту сведений, указанных в </w:t>
            </w:r>
            <w:hyperlink r:id="rId8" w:history="1">
              <w:r w:rsidR="00B33C2B" w:rsidRPr="007F2723">
                <w:rPr>
                  <w:sz w:val="22"/>
                  <w:szCs w:val="22"/>
                </w:rPr>
                <w:t>подпункте "а"</w:t>
              </w:r>
            </w:hyperlink>
            <w:r w:rsidR="00B33C2B" w:rsidRPr="007F2723">
              <w:rPr>
                <w:sz w:val="22"/>
                <w:szCs w:val="22"/>
              </w:rPr>
              <w:t xml:space="preserve"> пункта 18 Правил недискриминационного доступа.</w:t>
            </w:r>
          </w:p>
        </w:tc>
        <w:tc>
          <w:tcPr>
            <w:tcW w:w="784" w:type="pct"/>
          </w:tcPr>
          <w:p w:rsidR="00B33C2B" w:rsidRPr="007F2723" w:rsidRDefault="00B33C2B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" w:type="pct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течение 30 рабочих дней с даты получения заявления</w:t>
            </w:r>
          </w:p>
        </w:tc>
        <w:tc>
          <w:tcPr>
            <w:tcW w:w="883" w:type="pct"/>
          </w:tcPr>
          <w:p w:rsidR="00B33C2B" w:rsidRPr="007F2723" w:rsidRDefault="00B33C2B" w:rsidP="00451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Пункты 13, 18, 20, 21, 22, 24, 27 Правил недискриминационного доступа</w:t>
            </w:r>
          </w:p>
        </w:tc>
      </w:tr>
      <w:tr w:rsidR="00DB5014" w:rsidRPr="007F2723" w:rsidTr="00DB5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  <w:gridSpan w:val="2"/>
            <w:vMerge/>
          </w:tcPr>
          <w:p w:rsidR="00B33C2B" w:rsidRPr="007F2723" w:rsidRDefault="00B33C2B" w:rsidP="00451CA2">
            <w:pPr>
              <w:jc w:val="both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  <w:vMerge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1" w:type="pct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rFonts w:eastAsia="Calibri"/>
                <w:sz w:val="22"/>
                <w:szCs w:val="22"/>
                <w:lang w:eastAsia="en-US"/>
              </w:rPr>
              <w:t>Отсутствие в представленных заявителем документах необходимых сведений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" w:type="pct"/>
          </w:tcPr>
          <w:p w:rsidR="00B33C2B" w:rsidRPr="007F2723" w:rsidRDefault="00B33C2B" w:rsidP="00451CA2">
            <w:pPr>
              <w:jc w:val="both"/>
            </w:pPr>
            <w:r w:rsidRPr="007F2723">
              <w:rPr>
                <w:sz w:val="22"/>
                <w:szCs w:val="22"/>
              </w:rPr>
              <w:t xml:space="preserve">2.2. Уведомление заявителя об отсутствии </w:t>
            </w:r>
            <w:r w:rsidRPr="007F2723">
              <w:rPr>
                <w:rFonts w:eastAsia="Calibri"/>
                <w:sz w:val="22"/>
                <w:szCs w:val="22"/>
                <w:lang w:eastAsia="en-US"/>
              </w:rPr>
              <w:t>в представленных документах необходимых сведений</w:t>
            </w:r>
          </w:p>
        </w:tc>
        <w:tc>
          <w:tcPr>
            <w:tcW w:w="784" w:type="pct"/>
          </w:tcPr>
          <w:p w:rsidR="00B33C2B" w:rsidRPr="007F2723" w:rsidRDefault="00B33C2B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Письменное уведомление заявителя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" w:type="pct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течение 6 рабочих дней с даты получения заявления</w:t>
            </w:r>
          </w:p>
        </w:tc>
        <w:tc>
          <w:tcPr>
            <w:tcW w:w="883" w:type="pct"/>
          </w:tcPr>
          <w:p w:rsidR="00B33C2B" w:rsidRPr="007F2723" w:rsidRDefault="00B33C2B" w:rsidP="00451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 18, 21 Правил недискриминационного доступа</w:t>
            </w:r>
          </w:p>
        </w:tc>
      </w:tr>
      <w:tr w:rsidR="00DB5014" w:rsidRPr="007F2723" w:rsidTr="00DB5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  <w:gridSpan w:val="2"/>
          </w:tcPr>
          <w:p w:rsidR="00B33C2B" w:rsidRPr="007F2723" w:rsidRDefault="00B33C2B" w:rsidP="00451CA2">
            <w:pPr>
              <w:jc w:val="both"/>
              <w:rPr>
                <w:b w:val="0"/>
                <w:bCs w:val="0"/>
              </w:rPr>
            </w:pPr>
            <w:r w:rsidRPr="00DB5014">
              <w:rPr>
                <w:color w:val="2E74B5" w:themeColor="accent1" w:themeShade="BF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Направление заявителю проекта договора 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931" w:type="pct"/>
          </w:tcPr>
          <w:p w:rsidR="00B33C2B" w:rsidRPr="00451CA2" w:rsidRDefault="00B33C2B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Наличие всех необходимых сведений в документах, представленных к заявлению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" w:type="pct"/>
          </w:tcPr>
          <w:p w:rsidR="00B33C2B" w:rsidRPr="00451CA2" w:rsidRDefault="00B33C2B" w:rsidP="00DB50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Направление заявителю подписанного со стороны </w:t>
            </w:r>
            <w:r w:rsidR="00F0398E" w:rsidRPr="00451CA2">
              <w:rPr>
                <w:sz w:val="22"/>
                <w:szCs w:val="22"/>
              </w:rPr>
              <w:t>ПАО «</w:t>
            </w:r>
            <w:proofErr w:type="spellStart"/>
            <w:r w:rsidR="00F0398E" w:rsidRPr="00451CA2">
              <w:rPr>
                <w:sz w:val="22"/>
                <w:szCs w:val="22"/>
              </w:rPr>
              <w:t>Россети</w:t>
            </w:r>
            <w:proofErr w:type="spellEnd"/>
            <w:r w:rsidR="00F0398E" w:rsidRPr="00451CA2">
              <w:rPr>
                <w:sz w:val="22"/>
                <w:szCs w:val="22"/>
              </w:rPr>
              <w:t xml:space="preserve"> Центр» </w:t>
            </w:r>
            <w:r w:rsidRPr="007F2723">
              <w:rPr>
                <w:sz w:val="22"/>
                <w:szCs w:val="22"/>
              </w:rPr>
              <w:t>проекта договора оказания услуг по передаче электрической энергии 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784" w:type="pct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Подписанный  проект договора или мотивированный отказ от его заключения либо протокол разногласий к проекту договора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" w:type="pct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течение 30 дней с даты получения полного комплекта документов от заявителя</w:t>
            </w:r>
          </w:p>
        </w:tc>
        <w:tc>
          <w:tcPr>
            <w:tcW w:w="883" w:type="pct"/>
          </w:tcPr>
          <w:p w:rsidR="00B33C2B" w:rsidRPr="007F2723" w:rsidRDefault="00B33C2B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Пункты 20, 21, 27 Правил недискриминационного доступа</w:t>
            </w:r>
          </w:p>
        </w:tc>
      </w:tr>
      <w:tr w:rsidR="00DB5014" w:rsidRPr="007F2723" w:rsidTr="00DB5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  <w:gridSpan w:val="2"/>
          </w:tcPr>
          <w:p w:rsidR="00B33C2B" w:rsidRPr="007F2723" w:rsidRDefault="00B33C2B" w:rsidP="00451CA2">
            <w:pPr>
              <w:jc w:val="both"/>
              <w:rPr>
                <w:b w:val="0"/>
                <w:bCs w:val="0"/>
              </w:rPr>
            </w:pPr>
            <w:r w:rsidRPr="007F2723">
              <w:rPr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</w:tcPr>
          <w:p w:rsidR="00B33C2B" w:rsidRPr="007F2723" w:rsidRDefault="00B33C2B" w:rsidP="00451CA2">
            <w:pPr>
              <w:jc w:val="both"/>
            </w:pPr>
            <w:r w:rsidRPr="007F2723">
              <w:rPr>
                <w:sz w:val="22"/>
                <w:szCs w:val="22"/>
              </w:rPr>
              <w:t>Заключение договора оказания услуг по передаче электрической энергии</w:t>
            </w:r>
          </w:p>
        </w:tc>
        <w:tc>
          <w:tcPr>
            <w:tcW w:w="931" w:type="pct"/>
          </w:tcPr>
          <w:p w:rsidR="00B33C2B" w:rsidRPr="00451CA2" w:rsidRDefault="00B33C2B" w:rsidP="00DB50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Получение </w:t>
            </w:r>
            <w:r w:rsidRPr="00451CA2">
              <w:rPr>
                <w:sz w:val="22"/>
                <w:szCs w:val="22"/>
              </w:rPr>
              <w:t>ПАО «</w:t>
            </w:r>
            <w:proofErr w:type="spellStart"/>
            <w:r w:rsidRPr="00451CA2">
              <w:rPr>
                <w:sz w:val="22"/>
                <w:szCs w:val="22"/>
              </w:rPr>
              <w:t>Россети</w:t>
            </w:r>
            <w:proofErr w:type="spellEnd"/>
            <w:r w:rsidRPr="00451CA2">
              <w:rPr>
                <w:sz w:val="22"/>
                <w:szCs w:val="22"/>
              </w:rPr>
              <w:t xml:space="preserve"> Центр» </w:t>
            </w:r>
            <w:r w:rsidRPr="007F2723">
              <w:rPr>
                <w:sz w:val="22"/>
                <w:szCs w:val="22"/>
              </w:rPr>
              <w:t>подписанного заявителем проекта договора, если иное не установлено договором или решением суда.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" w:type="pct"/>
          </w:tcPr>
          <w:p w:rsidR="00B33C2B" w:rsidRPr="00451CA2" w:rsidRDefault="00B33C2B" w:rsidP="00DB5014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Договор считается заключенным с даты получения </w:t>
            </w:r>
            <w:r w:rsidR="00F0398E" w:rsidRPr="00451CA2">
              <w:rPr>
                <w:sz w:val="22"/>
                <w:szCs w:val="22"/>
              </w:rPr>
              <w:t>ПАО «</w:t>
            </w:r>
            <w:proofErr w:type="spellStart"/>
            <w:r w:rsidR="00F0398E" w:rsidRPr="00451CA2">
              <w:rPr>
                <w:sz w:val="22"/>
                <w:szCs w:val="22"/>
              </w:rPr>
              <w:t>Россети</w:t>
            </w:r>
            <w:proofErr w:type="spellEnd"/>
            <w:r w:rsidR="00F0398E" w:rsidRPr="00451CA2">
              <w:rPr>
                <w:sz w:val="22"/>
                <w:szCs w:val="22"/>
              </w:rPr>
              <w:t xml:space="preserve"> Центр» </w:t>
            </w:r>
            <w:r w:rsidRPr="00451CA2">
              <w:rPr>
                <w:sz w:val="22"/>
                <w:szCs w:val="22"/>
              </w:rPr>
              <w:t xml:space="preserve"> </w:t>
            </w:r>
            <w:r w:rsidRPr="007F2723">
              <w:rPr>
                <w:sz w:val="22"/>
                <w:szCs w:val="22"/>
              </w:rPr>
              <w:t>подписанного заявителем проекта договора, если иное не установлено договором или решением суда.</w:t>
            </w:r>
          </w:p>
        </w:tc>
        <w:tc>
          <w:tcPr>
            <w:tcW w:w="784" w:type="pct"/>
          </w:tcPr>
          <w:p w:rsidR="00B33C2B" w:rsidRPr="007F2723" w:rsidRDefault="00B33C2B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письменная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" w:type="pct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с даты получения подписанного заявителем проекта договора</w:t>
            </w:r>
          </w:p>
        </w:tc>
        <w:tc>
          <w:tcPr>
            <w:tcW w:w="883" w:type="pct"/>
          </w:tcPr>
          <w:p w:rsidR="00B33C2B" w:rsidRPr="007F2723" w:rsidRDefault="00B33C2B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 xml:space="preserve">Пункты 22, 23 Правил недискриминационного доступа </w:t>
            </w:r>
          </w:p>
        </w:tc>
      </w:tr>
    </w:tbl>
    <w:p w:rsidR="00B33C2B" w:rsidRPr="00CF4E08" w:rsidRDefault="00B33C2B" w:rsidP="00B33C2B">
      <w:pPr>
        <w:autoSpaceDE w:val="0"/>
        <w:autoSpaceDN w:val="0"/>
        <w:adjustRightInd w:val="0"/>
        <w:spacing w:before="120"/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CF4E08">
        <w:rPr>
          <w:b/>
          <w:sz w:val="26"/>
          <w:szCs w:val="26"/>
        </w:rPr>
        <w:t xml:space="preserve">пособ подачи заявки: </w:t>
      </w:r>
    </w:p>
    <w:p w:rsidR="00B33C2B" w:rsidRPr="00CF4E08" w:rsidRDefault="00B33C2B" w:rsidP="00B33C2B">
      <w:pPr>
        <w:pStyle w:val="a3"/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CF4E08">
        <w:rPr>
          <w:sz w:val="26"/>
          <w:szCs w:val="26"/>
        </w:rPr>
        <w:t xml:space="preserve">- письмом с описью вложения в 2 экземплярах; </w:t>
      </w:r>
    </w:p>
    <w:p w:rsidR="00B33C2B" w:rsidRDefault="00B33C2B" w:rsidP="00B33C2B">
      <w:pPr>
        <w:pStyle w:val="a3"/>
        <w:autoSpaceDE w:val="0"/>
        <w:autoSpaceDN w:val="0"/>
        <w:adjustRightInd w:val="0"/>
        <w:ind w:left="567"/>
        <w:jc w:val="both"/>
        <w:rPr>
          <w:sz w:val="26"/>
          <w:szCs w:val="26"/>
          <w:lang w:val="ru-RU"/>
        </w:rPr>
      </w:pPr>
      <w:r w:rsidRPr="00CF4E08">
        <w:rPr>
          <w:sz w:val="26"/>
          <w:szCs w:val="26"/>
        </w:rPr>
        <w:t>- лично или через уполномоченного представителя в Центр обслуживания потребителей</w:t>
      </w:r>
      <w:r>
        <w:rPr>
          <w:sz w:val="26"/>
          <w:szCs w:val="26"/>
          <w:lang w:val="ru-RU"/>
        </w:rPr>
        <w:t>.</w:t>
      </w:r>
    </w:p>
    <w:p w:rsidR="00B024B7" w:rsidRPr="00B024B7" w:rsidRDefault="00B024B7" w:rsidP="00B024B7">
      <w:pPr>
        <w:autoSpaceDE w:val="0"/>
        <w:autoSpaceDN w:val="0"/>
        <w:adjustRightInd w:val="0"/>
        <w:spacing w:after="60"/>
        <w:jc w:val="both"/>
        <w:rPr>
          <w:rFonts w:eastAsia="Calibri"/>
          <w:b/>
          <w:color w:val="548DD4"/>
          <w:lang w:eastAsia="en-US"/>
        </w:rPr>
      </w:pPr>
    </w:p>
    <w:p w:rsidR="00B024B7" w:rsidRPr="00B024B7" w:rsidRDefault="00B024B7" w:rsidP="00B024B7">
      <w:pPr>
        <w:autoSpaceDE w:val="0"/>
        <w:autoSpaceDN w:val="0"/>
        <w:adjustRightInd w:val="0"/>
        <w:spacing w:after="60"/>
        <w:jc w:val="both"/>
        <w:rPr>
          <w:rFonts w:eastAsia="Calibri"/>
          <w:lang w:eastAsia="en-US"/>
        </w:rPr>
      </w:pPr>
      <w:r>
        <w:rPr>
          <w:rFonts w:eastAsia="Calibri"/>
          <w:b/>
          <w:color w:val="548DD4"/>
          <w:lang w:eastAsia="en-US"/>
        </w:rPr>
        <w:t xml:space="preserve">         </w:t>
      </w:r>
      <w:r w:rsidRPr="00B024B7">
        <w:rPr>
          <w:rFonts w:eastAsia="Calibri"/>
          <w:b/>
          <w:color w:val="548DD4"/>
          <w:lang w:eastAsia="en-US"/>
        </w:rPr>
        <w:t>КОНТАКТНАЯ ИНФОРМАЦИЯ ДЛЯ НАПРАВЛЕНИЯ ОБРАЩЕНИИЙ:</w:t>
      </w:r>
      <w:r w:rsidRPr="00B024B7">
        <w:rPr>
          <w:rFonts w:eastAsia="Calibri"/>
          <w:lang w:eastAsia="en-US"/>
        </w:rPr>
        <w:t xml:space="preserve"> </w:t>
      </w:r>
    </w:p>
    <w:p w:rsidR="00DB5014" w:rsidRPr="00DB5014" w:rsidRDefault="00DB5014" w:rsidP="00DB5014">
      <w:pPr>
        <w:autoSpaceDE w:val="0"/>
        <w:autoSpaceDN w:val="0"/>
        <w:ind w:left="567"/>
        <w:contextualSpacing/>
        <w:jc w:val="both"/>
        <w:rPr>
          <w:sz w:val="26"/>
          <w:szCs w:val="26"/>
          <w:lang w:val="x-none"/>
        </w:rPr>
      </w:pPr>
      <w:r w:rsidRPr="00DB5014">
        <w:rPr>
          <w:sz w:val="26"/>
          <w:szCs w:val="26"/>
          <w:lang w:val="x-none"/>
        </w:rPr>
        <w:t>Номер Контакт-Центра: 13-50, 8 800-220-0-220</w:t>
      </w:r>
    </w:p>
    <w:p w:rsidR="00DB5014" w:rsidRPr="00DB5014" w:rsidRDefault="00DB5014" w:rsidP="00DB5014">
      <w:pPr>
        <w:autoSpaceDE w:val="0"/>
        <w:autoSpaceDN w:val="0"/>
        <w:ind w:left="567"/>
        <w:contextualSpacing/>
        <w:jc w:val="both"/>
        <w:rPr>
          <w:sz w:val="26"/>
          <w:szCs w:val="26"/>
        </w:rPr>
      </w:pPr>
      <w:r w:rsidRPr="00DB5014">
        <w:rPr>
          <w:sz w:val="26"/>
          <w:szCs w:val="26"/>
          <w:lang w:val="x-none"/>
        </w:rPr>
        <w:t>Адрес электронной почты ПАО «</w:t>
      </w:r>
      <w:proofErr w:type="spellStart"/>
      <w:r w:rsidRPr="00DB5014">
        <w:rPr>
          <w:sz w:val="26"/>
          <w:szCs w:val="26"/>
          <w:lang w:val="x-none"/>
        </w:rPr>
        <w:t>Россети</w:t>
      </w:r>
      <w:proofErr w:type="spellEnd"/>
      <w:r w:rsidRPr="00DB5014">
        <w:rPr>
          <w:sz w:val="26"/>
          <w:szCs w:val="26"/>
          <w:lang w:val="x-none"/>
        </w:rPr>
        <w:t xml:space="preserve"> Центр»: </w:t>
      </w:r>
      <w:hyperlink r:id="rId9" w:history="1">
        <w:r w:rsidRPr="00DB5014">
          <w:rPr>
            <w:color w:val="0000FF"/>
            <w:sz w:val="26"/>
            <w:szCs w:val="26"/>
            <w:u w:val="single"/>
            <w:lang w:val="en-US"/>
          </w:rPr>
          <w:t>posta</w:t>
        </w:r>
        <w:r w:rsidRPr="00DB5014">
          <w:rPr>
            <w:color w:val="0000FF"/>
            <w:sz w:val="26"/>
            <w:szCs w:val="26"/>
            <w:u w:val="single"/>
            <w:lang w:val="x-none"/>
          </w:rPr>
          <w:t>@</w:t>
        </w:r>
        <w:r w:rsidRPr="00DB5014">
          <w:rPr>
            <w:color w:val="0000FF"/>
            <w:sz w:val="26"/>
            <w:szCs w:val="26"/>
            <w:u w:val="single"/>
            <w:lang w:val="en-US"/>
          </w:rPr>
          <w:t>mrsk</w:t>
        </w:r>
        <w:r w:rsidRPr="00DB5014">
          <w:rPr>
            <w:color w:val="0000FF"/>
            <w:sz w:val="26"/>
            <w:szCs w:val="26"/>
            <w:u w:val="single"/>
            <w:lang w:val="x-none"/>
          </w:rPr>
          <w:t>-1.</w:t>
        </w:r>
        <w:proofErr w:type="spellStart"/>
        <w:r w:rsidRPr="00DB5014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DB5014" w:rsidRPr="00DB5014" w:rsidRDefault="00DB5014" w:rsidP="00DB5014">
      <w:pPr>
        <w:autoSpaceDE w:val="0"/>
        <w:autoSpaceDN w:val="0"/>
        <w:ind w:left="567"/>
        <w:contextualSpacing/>
        <w:jc w:val="both"/>
        <w:rPr>
          <w:lang w:val="x-none"/>
        </w:rPr>
        <w:sectPr w:rsidR="00DB5014" w:rsidRPr="00DB5014" w:rsidSect="00B024B7">
          <w:pgSz w:w="16838" w:h="11906" w:orient="landscape"/>
          <w:pgMar w:top="0" w:right="851" w:bottom="426" w:left="851" w:header="397" w:footer="397" w:gutter="0"/>
          <w:pgNumType w:start="0"/>
          <w:cols w:space="708"/>
          <w:docGrid w:linePitch="360"/>
        </w:sectPr>
      </w:pPr>
      <w:r w:rsidRPr="00DB5014">
        <w:rPr>
          <w:sz w:val="26"/>
          <w:szCs w:val="26"/>
          <w:lang w:val="x-none"/>
        </w:rPr>
        <w:t xml:space="preserve">Адреса офисов обслуживания потребителей: </w:t>
      </w:r>
      <w:r w:rsidRPr="00DB5014">
        <w:rPr>
          <w:color w:val="0000FF"/>
          <w:sz w:val="26"/>
          <w:szCs w:val="26"/>
          <w:u w:val="single"/>
          <w:lang w:val="x-none"/>
        </w:rPr>
        <w:t>http://www.mrsk-1.ru/clients/customer-service/centers/</w:t>
      </w:r>
    </w:p>
    <w:p w:rsidR="009D1549" w:rsidRPr="00DB5014" w:rsidRDefault="009D1549" w:rsidP="00DB5014">
      <w:pPr>
        <w:autoSpaceDE w:val="0"/>
        <w:autoSpaceDN w:val="0"/>
        <w:adjustRightInd w:val="0"/>
        <w:jc w:val="both"/>
        <w:rPr>
          <w:lang w:val="x-none"/>
        </w:rPr>
      </w:pPr>
    </w:p>
    <w:sectPr w:rsidR="009D1549" w:rsidRPr="00DB5014" w:rsidSect="00B33C2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911" w:rsidRDefault="00336911" w:rsidP="00B33C2B">
      <w:r>
        <w:separator/>
      </w:r>
    </w:p>
  </w:endnote>
  <w:endnote w:type="continuationSeparator" w:id="0">
    <w:p w:rsidR="00336911" w:rsidRDefault="00336911" w:rsidP="00B3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911" w:rsidRDefault="00336911" w:rsidP="00B33C2B">
      <w:r>
        <w:separator/>
      </w:r>
    </w:p>
  </w:footnote>
  <w:footnote w:type="continuationSeparator" w:id="0">
    <w:p w:rsidR="00336911" w:rsidRDefault="00336911" w:rsidP="00B33C2B">
      <w:r>
        <w:continuationSeparator/>
      </w:r>
    </w:p>
  </w:footnote>
  <w:footnote w:id="1">
    <w:p w:rsidR="00B33C2B" w:rsidRDefault="00B33C2B" w:rsidP="00B33C2B">
      <w:pPr>
        <w:pStyle w:val="a6"/>
        <w:jc w:val="both"/>
      </w:pPr>
      <w:r>
        <w:rPr>
          <w:rStyle w:val="a5"/>
        </w:rPr>
        <w:footnoteRef/>
      </w:r>
      <w:r>
        <w:t xml:space="preserve"> </w:t>
      </w:r>
      <w:r w:rsidRPr="006A0ECD">
        <w:rPr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68387C72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B4"/>
    <w:rsid w:val="000C48D0"/>
    <w:rsid w:val="00336911"/>
    <w:rsid w:val="003A108C"/>
    <w:rsid w:val="004473BC"/>
    <w:rsid w:val="00544951"/>
    <w:rsid w:val="005A6DA8"/>
    <w:rsid w:val="005F52B4"/>
    <w:rsid w:val="008627D6"/>
    <w:rsid w:val="00891589"/>
    <w:rsid w:val="009C6B00"/>
    <w:rsid w:val="009D1549"/>
    <w:rsid w:val="00B024B7"/>
    <w:rsid w:val="00B33C2B"/>
    <w:rsid w:val="00C52845"/>
    <w:rsid w:val="00DB5014"/>
    <w:rsid w:val="00ED5AD0"/>
    <w:rsid w:val="00F0398E"/>
    <w:rsid w:val="00FD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7BED"/>
  <w15:chartTrackingRefBased/>
  <w15:docId w15:val="{8DF3ABE1-6F88-49BC-A653-45199689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C2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C2B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B33C2B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B33C2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footnote reference"/>
    <w:unhideWhenUsed/>
    <w:rsid w:val="00B33C2B"/>
    <w:rPr>
      <w:vertAlign w:val="superscript"/>
    </w:rPr>
  </w:style>
  <w:style w:type="paragraph" w:styleId="a6">
    <w:name w:val="footnote text"/>
    <w:basedOn w:val="a"/>
    <w:link w:val="a7"/>
    <w:unhideWhenUsed/>
    <w:rsid w:val="00B33C2B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rsid w:val="00B33C2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Hyperlink"/>
    <w:uiPriority w:val="99"/>
    <w:unhideWhenUsed/>
    <w:rsid w:val="00F0398E"/>
    <w:rPr>
      <w:color w:val="0000FF"/>
      <w:u w:val="single"/>
    </w:rPr>
  </w:style>
  <w:style w:type="table" w:customStyle="1" w:styleId="-11">
    <w:name w:val="Светлый список - Акцент 11"/>
    <w:basedOn w:val="a1"/>
    <w:uiPriority w:val="61"/>
    <w:rsid w:val="00DB501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4473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73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C63CC084860760E0444B9D8103630A6FB281685CBC9E91E2903D7F926E1E18B4AF6EE1E08E63601h2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sta@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836C5-90B8-4A6B-B0DB-484DFF16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СВВ</cp:lastModifiedBy>
  <cp:revision>3</cp:revision>
  <dcterms:created xsi:type="dcterms:W3CDTF">2025-02-25T16:21:00Z</dcterms:created>
  <dcterms:modified xsi:type="dcterms:W3CDTF">2025-02-25T16:21:00Z</dcterms:modified>
</cp:coreProperties>
</file>