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DC" w:rsidRDefault="009563DC" w:rsidP="009563DC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378081792"/>
      <w:bookmarkStart w:id="1" w:name="_Toc378082021"/>
      <w:bookmarkStart w:id="2" w:name="_Toc383528572"/>
      <w:bookmarkStart w:id="3" w:name="_Toc383528584"/>
      <w:bookmarkStart w:id="4" w:name="_Toc383528909"/>
      <w:bookmarkStart w:id="5" w:name="_Toc383528927"/>
      <w:bookmarkStart w:id="6" w:name="_Toc383529225"/>
      <w:bookmarkStart w:id="7" w:name="_Toc5444809"/>
      <w:bookmarkStart w:id="8" w:name="_GoBack"/>
      <w:bookmarkEnd w:id="8"/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ЦЕНТР»</w:t>
      </w:r>
    </w:p>
    <w:p w:rsidR="009563DC" w:rsidRPr="000B636E" w:rsidRDefault="009563DC" w:rsidP="009563DC"/>
    <w:bookmarkEnd w:id="0"/>
    <w:bookmarkEnd w:id="1"/>
    <w:bookmarkEnd w:id="2"/>
    <w:bookmarkEnd w:id="3"/>
    <w:bookmarkEnd w:id="4"/>
    <w:bookmarkEnd w:id="5"/>
    <w:bookmarkEnd w:id="6"/>
    <w:bookmarkEnd w:id="7"/>
    <w:p w:rsidR="009563DC" w:rsidRPr="009563DC" w:rsidRDefault="009563DC" w:rsidP="009563DC">
      <w:pPr>
        <w:keepNext/>
        <w:keepLines/>
        <w:jc w:val="center"/>
        <w:outlineLvl w:val="0"/>
        <w:rPr>
          <w:b/>
          <w:bCs/>
          <w:color w:val="548DD4"/>
          <w:lang w:eastAsia="en-US"/>
        </w:rPr>
      </w:pPr>
      <w:r w:rsidRPr="009563DC">
        <w:rPr>
          <w:b/>
          <w:bCs/>
          <w:color w:val="548DD4"/>
          <w:lang w:eastAsia="en-US"/>
        </w:rPr>
        <w:t xml:space="preserve">КОД 1.6. СОГЛАСОВАНИЕ МЕСТА УСТАНОВКИ ПРИБОРА УЧЕТА ЭЛЕКТРИЧЕСКОЙ ЭНЕРГИИ, схемы подключения прибора учета и иных компонентов измерительных комплексов и систем учета электрической энергии </w:t>
      </w:r>
    </w:p>
    <w:p w:rsidR="00685976" w:rsidRPr="00CF4E08" w:rsidRDefault="00685976" w:rsidP="0068597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85976" w:rsidRPr="00DF6F37" w:rsidRDefault="009563DC" w:rsidP="00685976">
      <w:pPr>
        <w:spacing w:before="120"/>
        <w:ind w:firstLine="567"/>
        <w:jc w:val="both"/>
        <w:rPr>
          <w:sz w:val="26"/>
          <w:szCs w:val="26"/>
        </w:rPr>
      </w:pPr>
      <w:r w:rsidRPr="009563DC">
        <w:rPr>
          <w:rFonts w:eastAsia="Calibri"/>
          <w:b/>
          <w:color w:val="548DD4"/>
          <w:lang w:eastAsia="en-US"/>
        </w:rPr>
        <w:t xml:space="preserve">КРУГ ПОТРЕБИТЕЛЕЙ: </w:t>
      </w:r>
      <w:r w:rsidR="00685976" w:rsidRPr="00DF6F37">
        <w:rPr>
          <w:sz w:val="26"/>
          <w:szCs w:val="26"/>
        </w:rPr>
        <w:t>юридические и физические лица, индивидуальные предприниматели.</w:t>
      </w:r>
    </w:p>
    <w:p w:rsidR="00685976" w:rsidRPr="00DF6F37" w:rsidRDefault="009563DC" w:rsidP="00685976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3DC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956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5976" w:rsidRPr="00DF6F37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685976" w:rsidRPr="00DF6F37" w:rsidRDefault="009563DC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9563DC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685976" w:rsidRPr="00DF6F37">
        <w:rPr>
          <w:sz w:val="26"/>
          <w:szCs w:val="26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(далее - ЭПУ и ОЭ) заявителя. Намерение заявителя установить, либо заменить ранее установленные в отношении ЭПУ и ОЭ систему учета или прибор учета.</w:t>
      </w:r>
    </w:p>
    <w:p w:rsidR="00685976" w:rsidRPr="00DF6F37" w:rsidRDefault="009563DC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9563DC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="00685976" w:rsidRPr="00DF6F37">
        <w:rPr>
          <w:sz w:val="26"/>
          <w:szCs w:val="26"/>
        </w:rPr>
        <w:t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</w:t>
      </w:r>
      <w:r>
        <w:rPr>
          <w:sz w:val="26"/>
          <w:szCs w:val="26"/>
        </w:rPr>
        <w:t xml:space="preserve"> энергии (мощности), а так</w:t>
      </w:r>
      <w:r w:rsidR="00685976" w:rsidRPr="00DF6F37">
        <w:rPr>
          <w:sz w:val="26"/>
          <w:szCs w:val="26"/>
        </w:rPr>
        <w:t>же метрологических характеристик прибора учета.</w:t>
      </w:r>
    </w:p>
    <w:p w:rsidR="00685976" w:rsidRPr="00DF6F37" w:rsidRDefault="009563DC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9563DC">
        <w:rPr>
          <w:rFonts w:eastAsia="Calibri"/>
          <w:b/>
          <w:color w:val="548DD4"/>
          <w:lang w:eastAsia="en-US"/>
        </w:rPr>
        <w:t xml:space="preserve">ОБЩИЙ СРОК ОКАЗАНИЯ УСЛУГИ (ПРОЦЕССА): </w:t>
      </w:r>
      <w:r w:rsidR="00685976" w:rsidRPr="00DF6F37">
        <w:rPr>
          <w:sz w:val="26"/>
          <w:szCs w:val="26"/>
        </w:rPr>
        <w:t>15 рабочих дней со дня получения запроса от заявителя.</w:t>
      </w:r>
    </w:p>
    <w:p w:rsidR="009563DC" w:rsidRPr="009563DC" w:rsidRDefault="009563DC" w:rsidP="009563DC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9563DC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5000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3"/>
        <w:gridCol w:w="114"/>
        <w:gridCol w:w="1811"/>
        <w:gridCol w:w="24"/>
        <w:gridCol w:w="2520"/>
        <w:gridCol w:w="26"/>
        <w:gridCol w:w="3082"/>
        <w:gridCol w:w="41"/>
        <w:gridCol w:w="2220"/>
        <w:gridCol w:w="49"/>
        <w:gridCol w:w="1787"/>
        <w:gridCol w:w="58"/>
        <w:gridCol w:w="2485"/>
      </w:tblGrid>
      <w:tr w:rsidR="009563DC" w:rsidRPr="006032B0" w:rsidTr="0095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9563DC" w:rsidRPr="006032B0" w:rsidRDefault="009563DC" w:rsidP="00681235">
            <w:pPr>
              <w:jc w:val="center"/>
            </w:pPr>
            <w:r w:rsidRPr="006032B0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563DC" w:rsidRPr="006032B0" w:rsidRDefault="009563DC" w:rsidP="00681235">
            <w:pPr>
              <w:jc w:val="center"/>
            </w:pPr>
            <w:r w:rsidRPr="006032B0">
              <w:t>Этап</w:t>
            </w:r>
          </w:p>
        </w:tc>
        <w:tc>
          <w:tcPr>
            <w:tcW w:w="874" w:type="pct"/>
            <w:gridSpan w:val="2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563DC" w:rsidRPr="006032B0" w:rsidRDefault="009563DC" w:rsidP="00681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32B0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8" w:type="pct"/>
            <w:gridSpan w:val="2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563DC" w:rsidRPr="006032B0" w:rsidRDefault="009563DC" w:rsidP="00681235">
            <w:pPr>
              <w:jc w:val="center"/>
            </w:pPr>
            <w:r w:rsidRPr="006032B0">
              <w:t>Содержание</w:t>
            </w:r>
          </w:p>
        </w:tc>
        <w:tc>
          <w:tcPr>
            <w:tcW w:w="777" w:type="pct"/>
            <w:gridSpan w:val="2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563DC" w:rsidRPr="006032B0" w:rsidRDefault="009563DC" w:rsidP="00681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32B0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1" w:type="pct"/>
            <w:gridSpan w:val="2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563DC" w:rsidRPr="006032B0" w:rsidRDefault="009563DC" w:rsidP="00681235">
            <w:pPr>
              <w:jc w:val="center"/>
            </w:pPr>
            <w:r w:rsidRPr="006032B0">
              <w:t>Срок исполнения</w:t>
            </w:r>
          </w:p>
        </w:tc>
        <w:tc>
          <w:tcPr>
            <w:tcW w:w="874" w:type="pct"/>
            <w:gridSpan w:val="2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9563DC" w:rsidRPr="006032B0" w:rsidRDefault="009563DC" w:rsidP="00681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32B0">
              <w:t>Ссылка на нормативно правовой акт</w:t>
            </w:r>
          </w:p>
        </w:tc>
      </w:tr>
      <w:tr w:rsidR="00685976" w:rsidRPr="00927C9D" w:rsidTr="0095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" w:type="pct"/>
            <w:gridSpan w:val="2"/>
          </w:tcPr>
          <w:p w:rsidR="00685976" w:rsidRPr="009563DC" w:rsidRDefault="0068597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563DC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gridSpan w:val="2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Обращение потребителя с запросом о согласовании </w:t>
            </w:r>
          </w:p>
        </w:tc>
        <w:tc>
          <w:tcPr>
            <w:tcW w:w="875" w:type="pct"/>
            <w:gridSpan w:val="2"/>
          </w:tcPr>
          <w:p w:rsidR="00685976" w:rsidRPr="00D6788B" w:rsidRDefault="0068597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Технологическое присоединение к электрическим сетям сетевой организации (в том числе опосредованно) в установленном порядке ЭПУ заявителя. Намерение заявителя установить, либо заменить ранее </w:t>
            </w:r>
            <w:r w:rsidRPr="00D6788B">
              <w:rPr>
                <w:sz w:val="22"/>
                <w:szCs w:val="22"/>
              </w:rPr>
              <w:lastRenderedPageBreak/>
              <w:t>установленные в отношении ЭПУ и ОЭ систему учета или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  <w:gridSpan w:val="2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685976" w:rsidRPr="00D6788B" w:rsidRDefault="00685976" w:rsidP="00451CA2">
            <w:pPr>
              <w:jc w:val="both"/>
            </w:pPr>
          </w:p>
        </w:tc>
        <w:tc>
          <w:tcPr>
            <w:tcW w:w="780" w:type="pct"/>
            <w:gridSpan w:val="2"/>
          </w:tcPr>
          <w:p w:rsidR="00685976" w:rsidRPr="00D6788B" w:rsidRDefault="00685976" w:rsidP="000B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3F7F7E">
              <w:rPr>
                <w:sz w:val="22"/>
                <w:szCs w:val="22"/>
              </w:rPr>
              <w:t>Россети</w:t>
            </w:r>
            <w:r>
              <w:rPr>
                <w:sz w:val="22"/>
                <w:szCs w:val="22"/>
              </w:rPr>
              <w:t xml:space="preserve"> Центр» </w:t>
            </w:r>
            <w:r w:rsidRPr="00D6788B">
              <w:rPr>
                <w:sz w:val="22"/>
                <w:szCs w:val="22"/>
              </w:rPr>
              <w:t xml:space="preserve">через Личный кабинет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gridSpan w:val="2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854" w:type="pct"/>
          </w:tcPr>
          <w:p w:rsidR="00685976" w:rsidRPr="00D6788B" w:rsidRDefault="00685976" w:rsidP="00217A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217A03">
              <w:rPr>
                <w:sz w:val="22"/>
                <w:szCs w:val="22"/>
              </w:rPr>
              <w:t>52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685976" w:rsidRPr="00927C9D" w:rsidTr="009563DC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" w:type="pct"/>
            <w:gridSpan w:val="2"/>
          </w:tcPr>
          <w:p w:rsidR="00685976" w:rsidRPr="009563DC" w:rsidRDefault="0068597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563DC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5" w:type="pct"/>
            <w:gridSpan w:val="2"/>
          </w:tcPr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Наличие в запросе необходимых сведений:</w:t>
            </w:r>
          </w:p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место нахождения и технические характеристики ЭПУ;</w:t>
            </w:r>
          </w:p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места установки существующих приборов учета;</w:t>
            </w:r>
          </w:p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предлагаемые места установки прибора учета, 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  <w:gridSpan w:val="2"/>
          </w:tcPr>
          <w:p w:rsidR="00685976" w:rsidRPr="00D6788B" w:rsidRDefault="00685976" w:rsidP="000B636E">
            <w:pPr>
              <w:jc w:val="both"/>
            </w:pPr>
            <w:r w:rsidRPr="00D6788B">
              <w:rPr>
                <w:sz w:val="22"/>
                <w:szCs w:val="22"/>
              </w:rPr>
              <w:t xml:space="preserve">Согласование </w:t>
            </w:r>
            <w:r>
              <w:rPr>
                <w:sz w:val="22"/>
                <w:szCs w:val="22"/>
              </w:rPr>
              <w:t>ПАО «</w:t>
            </w:r>
            <w:r w:rsidRPr="003F7F7E">
              <w:rPr>
                <w:sz w:val="22"/>
                <w:szCs w:val="22"/>
              </w:rPr>
              <w:t>Россети</w:t>
            </w:r>
            <w:r>
              <w:rPr>
                <w:sz w:val="22"/>
                <w:szCs w:val="22"/>
              </w:rPr>
              <w:t xml:space="preserve"> Центр» </w:t>
            </w:r>
            <w:r w:rsidRPr="00D6788B">
              <w:rPr>
                <w:sz w:val="22"/>
                <w:szCs w:val="22"/>
              </w:rPr>
              <w:t>с потребителем время и даты допуска</w:t>
            </w:r>
          </w:p>
        </w:tc>
        <w:tc>
          <w:tcPr>
            <w:tcW w:w="780" w:type="pct"/>
            <w:gridSpan w:val="2"/>
          </w:tcPr>
          <w:p w:rsidR="00685976" w:rsidRPr="00D6788B" w:rsidRDefault="00685976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 о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15 рабочих дней со дня получения запроса от заявителя</w:t>
            </w:r>
          </w:p>
        </w:tc>
        <w:tc>
          <w:tcPr>
            <w:tcW w:w="854" w:type="pct"/>
          </w:tcPr>
          <w:p w:rsidR="00685976" w:rsidRPr="00D6788B" w:rsidRDefault="00685976" w:rsidP="00217A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217A03">
              <w:rPr>
                <w:sz w:val="22"/>
                <w:szCs w:val="22"/>
              </w:rPr>
              <w:t>52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685976" w:rsidRPr="00927C9D" w:rsidTr="0095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" w:type="pct"/>
            <w:gridSpan w:val="2"/>
          </w:tcPr>
          <w:p w:rsidR="00685976" w:rsidRPr="009563DC" w:rsidRDefault="00685976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563DC">
              <w:rPr>
                <w:color w:val="2E74B5" w:themeColor="accent1" w:themeShade="BF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Отказ в согласовании</w:t>
            </w:r>
          </w:p>
        </w:tc>
        <w:tc>
          <w:tcPr>
            <w:tcW w:w="875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- Отсутствие технической возможности осуществления установки системы учета или прибора учета </w:t>
            </w:r>
            <w:r w:rsidRPr="00D6788B">
              <w:rPr>
                <w:sz w:val="22"/>
                <w:szCs w:val="22"/>
              </w:rPr>
              <w:lastRenderedPageBreak/>
              <w:t>на объектах сетевой организации;</w:t>
            </w:r>
          </w:p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 несоответствие 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Отказ в согласовании мест установки, схемы подключения и метрологических характеристик приборов учета или иных компонентов </w:t>
            </w:r>
            <w:r w:rsidRPr="00D6788B">
              <w:rPr>
                <w:sz w:val="22"/>
                <w:szCs w:val="22"/>
              </w:rPr>
              <w:lastRenderedPageBreak/>
              <w:t>измерительных комплексов и систем учета</w:t>
            </w:r>
          </w:p>
          <w:p w:rsidR="00685976" w:rsidRPr="0037734D" w:rsidRDefault="00685976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734D">
              <w:rPr>
                <w:sz w:val="22"/>
                <w:szCs w:val="22"/>
              </w:rPr>
              <w:t>При этом сетевая организация обязана указать в своем отказе предложения о местах установки прибора учета, схемах подключения прибора учета и иных компонентов измерительных комплексов и систем учета, при соблюдении которых установка будет возможна, а также о метрологических характеристиках приборов учета, возможных к установке (замене) в отношении указанных в запросе энергопринимающих устройств (объектов по производству электрической энергии (мощности), объектов электросетевого хозяйства)</w:t>
            </w:r>
          </w:p>
          <w:p w:rsidR="00685976" w:rsidRPr="00D6788B" w:rsidRDefault="00685976" w:rsidP="00451CA2">
            <w:pPr>
              <w:jc w:val="both"/>
            </w:pPr>
          </w:p>
        </w:tc>
        <w:tc>
          <w:tcPr>
            <w:tcW w:w="780" w:type="pct"/>
            <w:gridSpan w:val="2"/>
          </w:tcPr>
          <w:p w:rsidR="00685976" w:rsidRPr="00D6788B" w:rsidRDefault="00685976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>Письменное уведомление об отказе в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gridSpan w:val="2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В течение 15 рабочих дней со дня получения запроса от заявителя</w:t>
            </w:r>
          </w:p>
        </w:tc>
        <w:tc>
          <w:tcPr>
            <w:tcW w:w="854" w:type="pct"/>
          </w:tcPr>
          <w:p w:rsidR="00685976" w:rsidRPr="00D6788B" w:rsidRDefault="00685976" w:rsidP="00217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217A03">
              <w:rPr>
                <w:sz w:val="22"/>
                <w:szCs w:val="22"/>
              </w:rPr>
              <w:t>52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685976" w:rsidRPr="00927C9D" w:rsidRDefault="00685976" w:rsidP="00685976">
      <w:pPr>
        <w:autoSpaceDE w:val="0"/>
        <w:autoSpaceDN w:val="0"/>
        <w:adjustRightInd w:val="0"/>
        <w:jc w:val="both"/>
        <w:rPr>
          <w:b/>
          <w:color w:val="8496B0"/>
        </w:rPr>
      </w:pPr>
    </w:p>
    <w:p w:rsidR="00685976" w:rsidRPr="00CF4E08" w:rsidRDefault="00096352" w:rsidP="00685976">
      <w:pPr>
        <w:pStyle w:val="a3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0"/>
      </w:pPr>
      <w:r>
        <w:rPr>
          <w:b/>
          <w:sz w:val="26"/>
          <w:szCs w:val="26"/>
        </w:rPr>
        <w:t>С</w:t>
      </w:r>
      <w:r w:rsidR="00685976" w:rsidRPr="00CF4E08">
        <w:rPr>
          <w:b/>
          <w:sz w:val="26"/>
          <w:szCs w:val="26"/>
        </w:rPr>
        <w:t>пособ подачи заявки:</w:t>
      </w:r>
      <w:r w:rsidR="00685976" w:rsidRPr="00CF4E08">
        <w:t xml:space="preserve"> </w:t>
      </w:r>
    </w:p>
    <w:p w:rsidR="00685976" w:rsidRPr="00CF4E08" w:rsidRDefault="00685976" w:rsidP="00096352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sz w:val="26"/>
          <w:szCs w:val="26"/>
        </w:rPr>
      </w:pPr>
      <w:bookmarkStart w:id="9" w:name="_Toc377658173"/>
      <w:bookmarkStart w:id="10" w:name="_Toc378081804"/>
      <w:bookmarkStart w:id="11" w:name="_Toc378082033"/>
      <w:r w:rsidRPr="00CF4E08">
        <w:rPr>
          <w:sz w:val="26"/>
          <w:szCs w:val="26"/>
        </w:rPr>
        <w:t xml:space="preserve">заявление подается в письменном виде на бумажном носителе в Центр обслуживания </w:t>
      </w:r>
      <w:r w:rsidRPr="00CF4E08">
        <w:rPr>
          <w:sz w:val="26"/>
          <w:szCs w:val="26"/>
          <w:lang w:val="ru-RU"/>
        </w:rPr>
        <w:t>потребителей</w:t>
      </w:r>
      <w:r w:rsidRPr="00CF4E08">
        <w:rPr>
          <w:sz w:val="26"/>
          <w:szCs w:val="26"/>
        </w:rPr>
        <w:t>, по почте.</w:t>
      </w:r>
      <w:bookmarkEnd w:id="9"/>
      <w:bookmarkEnd w:id="10"/>
      <w:bookmarkEnd w:id="11"/>
    </w:p>
    <w:p w:rsidR="009563DC" w:rsidRPr="009563DC" w:rsidRDefault="009563DC" w:rsidP="009563DC">
      <w:pPr>
        <w:autoSpaceDE w:val="0"/>
        <w:autoSpaceDN w:val="0"/>
        <w:adjustRightInd w:val="0"/>
        <w:jc w:val="both"/>
        <w:rPr>
          <w:rFonts w:eastAsia="Calibri"/>
          <w:b/>
          <w:color w:val="548DD4"/>
          <w:lang w:eastAsia="en-US"/>
        </w:rPr>
      </w:pPr>
      <w:r w:rsidRPr="009563DC">
        <w:rPr>
          <w:rFonts w:eastAsia="Calibri"/>
          <w:b/>
          <w:color w:val="548DD4"/>
          <w:lang w:eastAsia="en-US"/>
        </w:rPr>
        <w:t xml:space="preserve">         </w:t>
      </w:r>
    </w:p>
    <w:p w:rsidR="009563DC" w:rsidRPr="009563DC" w:rsidRDefault="009563DC" w:rsidP="009563D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563DC">
        <w:rPr>
          <w:rFonts w:eastAsia="Calibri"/>
          <w:b/>
          <w:color w:val="548DD4"/>
          <w:lang w:eastAsia="en-US"/>
        </w:rPr>
        <w:t xml:space="preserve">         КОНТАКТНАЯ ИНФОРМАЦИЯ ДЛЯ НАПРАВЛЕНИЯ ОБРАЩЕНИИЙ:</w:t>
      </w:r>
      <w:r w:rsidRPr="009563DC">
        <w:rPr>
          <w:rFonts w:eastAsia="Calibri"/>
          <w:lang w:eastAsia="en-US"/>
        </w:rPr>
        <w:t xml:space="preserve"> </w:t>
      </w:r>
    </w:p>
    <w:p w:rsidR="000B636E" w:rsidRPr="00DF6F37" w:rsidRDefault="000B636E" w:rsidP="000B636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r>
        <w:rPr>
          <w:sz w:val="26"/>
          <w:szCs w:val="26"/>
        </w:rPr>
        <w:t>8 800-220-0-220</w:t>
      </w:r>
    </w:p>
    <w:p w:rsidR="000B636E" w:rsidRPr="0031118F" w:rsidRDefault="000B636E" w:rsidP="000B636E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0B636E" w:rsidRDefault="000B636E" w:rsidP="000B636E">
      <w:pPr>
        <w:ind w:left="567"/>
        <w:rPr>
          <w:color w:val="0000FF"/>
          <w:sz w:val="26"/>
          <w:szCs w:val="26"/>
          <w:u w:val="single"/>
        </w:rPr>
        <w:sectPr w:rsidR="000B636E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5"/>
        </w:rPr>
        <w:t>https://www.mrsk-1.ru/customers/customer-service/centers/</w:t>
      </w:r>
    </w:p>
    <w:p w:rsidR="009D1549" w:rsidRDefault="009D1549" w:rsidP="009563DC">
      <w:pPr>
        <w:autoSpaceDE w:val="0"/>
        <w:autoSpaceDN w:val="0"/>
        <w:adjustRightInd w:val="0"/>
        <w:jc w:val="both"/>
      </w:pPr>
    </w:p>
    <w:sectPr w:rsidR="009D1549" w:rsidSect="006859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12" w:rsidRDefault="005D2712" w:rsidP="00685976">
      <w:r>
        <w:separator/>
      </w:r>
    </w:p>
  </w:endnote>
  <w:endnote w:type="continuationSeparator" w:id="0">
    <w:p w:rsidR="005D2712" w:rsidRDefault="005D2712" w:rsidP="006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12" w:rsidRDefault="005D2712" w:rsidP="00685976">
      <w:r>
        <w:separator/>
      </w:r>
    </w:p>
  </w:footnote>
  <w:footnote w:type="continuationSeparator" w:id="0">
    <w:p w:rsidR="005D2712" w:rsidRDefault="005D2712" w:rsidP="00685976">
      <w:r>
        <w:continuationSeparator/>
      </w:r>
    </w:p>
  </w:footnote>
  <w:footnote w:id="1">
    <w:p w:rsidR="00685976" w:rsidRPr="006032B0" w:rsidRDefault="00685976" w:rsidP="006859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32B0">
        <w:rPr>
          <w:rStyle w:val="a6"/>
          <w:sz w:val="20"/>
          <w:szCs w:val="20"/>
        </w:rPr>
        <w:footnoteRef/>
      </w:r>
      <w:r w:rsidRPr="006032B0">
        <w:rPr>
          <w:sz w:val="20"/>
          <w:szCs w:val="20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AED"/>
    <w:multiLevelType w:val="hybridMultilevel"/>
    <w:tmpl w:val="F962F214"/>
    <w:lvl w:ilvl="0" w:tplc="1F94F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68"/>
    <w:rsid w:val="00096352"/>
    <w:rsid w:val="000B636E"/>
    <w:rsid w:val="000C48D0"/>
    <w:rsid w:val="00217A03"/>
    <w:rsid w:val="00295068"/>
    <w:rsid w:val="00331CA9"/>
    <w:rsid w:val="003F7F7E"/>
    <w:rsid w:val="005D2712"/>
    <w:rsid w:val="006753B6"/>
    <w:rsid w:val="00685976"/>
    <w:rsid w:val="009563DC"/>
    <w:rsid w:val="009C1621"/>
    <w:rsid w:val="009D1549"/>
    <w:rsid w:val="00E5709C"/>
    <w:rsid w:val="00EA7828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F069-B586-4DDD-9580-91692BD9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9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976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685976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68597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685976"/>
    <w:rPr>
      <w:color w:val="0000FF"/>
      <w:u w:val="single"/>
    </w:rPr>
  </w:style>
  <w:style w:type="paragraph" w:customStyle="1" w:styleId="ConsPlusNonformat">
    <w:name w:val="ConsPlusNonformat"/>
    <w:uiPriority w:val="99"/>
    <w:rsid w:val="006859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685976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9563D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217A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A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C345-7055-4219-BAD4-D030CF6D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Багин Виталий Анатольевич</cp:lastModifiedBy>
  <cp:revision>10</cp:revision>
  <dcterms:created xsi:type="dcterms:W3CDTF">2022-03-31T17:13:00Z</dcterms:created>
  <dcterms:modified xsi:type="dcterms:W3CDTF">2025-10-16T07:51:00Z</dcterms:modified>
</cp:coreProperties>
</file>