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4B" w:rsidRDefault="00931D4B" w:rsidP="00931D4B">
      <w:pPr>
        <w:pStyle w:val="1"/>
        <w:spacing w:before="240"/>
        <w:ind w:left="567"/>
        <w:jc w:val="center"/>
        <w:rPr>
          <w:rFonts w:ascii="Times New Roman" w:hAnsi="Times New Roman"/>
          <w:color w:val="auto"/>
          <w:sz w:val="26"/>
          <w:szCs w:val="26"/>
          <w:lang w:val="ru-RU"/>
        </w:rPr>
      </w:pPr>
      <w:bookmarkStart w:id="0" w:name="_Toc378081817"/>
      <w:bookmarkStart w:id="1" w:name="_Toc378082046"/>
      <w:bookmarkStart w:id="2" w:name="_Toc383528573"/>
      <w:bookmarkStart w:id="3" w:name="_Toc383528585"/>
      <w:bookmarkStart w:id="4" w:name="_Toc383528910"/>
      <w:bookmarkStart w:id="5" w:name="_Toc383528928"/>
      <w:bookmarkStart w:id="6" w:name="_Toc383529226"/>
      <w:bookmarkStart w:id="7" w:name="_Toc5444810"/>
      <w:bookmarkStart w:id="8" w:name="_GoBack"/>
      <w:bookmarkEnd w:id="8"/>
      <w:r w:rsidRPr="00C63ED8">
        <w:rPr>
          <w:rFonts w:ascii="Times New Roman" w:hAnsi="Times New Roman"/>
          <w:color w:val="auto"/>
          <w:sz w:val="24"/>
          <w:szCs w:val="24"/>
        </w:rPr>
        <w:t>ПАСПОРТ УСЛУГИ (ПРОЦЕССА)</w:t>
      </w:r>
      <w:r>
        <w:rPr>
          <w:rFonts w:ascii="Times New Roman" w:hAnsi="Times New Roman"/>
          <w:color w:val="auto"/>
          <w:sz w:val="26"/>
          <w:szCs w:val="26"/>
          <w:lang w:val="ru-RU"/>
        </w:rPr>
        <w:t xml:space="preserve"> ПАО «РОССЕТИ ЦЕНТР»</w:t>
      </w:r>
    </w:p>
    <w:p w:rsidR="00931D4B" w:rsidRPr="00931D4B" w:rsidRDefault="00931D4B" w:rsidP="00931D4B">
      <w:pPr>
        <w:autoSpaceDE w:val="0"/>
        <w:autoSpaceDN w:val="0"/>
        <w:adjustRightInd w:val="0"/>
        <w:ind w:firstLine="539"/>
        <w:jc w:val="center"/>
        <w:rPr>
          <w:b/>
          <w:bCs/>
          <w:color w:val="548DD4"/>
          <w:lang w:eastAsia="en-US"/>
        </w:rPr>
      </w:pPr>
      <w:r w:rsidRPr="00931D4B">
        <w:rPr>
          <w:b/>
          <w:bCs/>
          <w:color w:val="548DD4"/>
          <w:lang w:eastAsia="en-US"/>
        </w:rPr>
        <w:t xml:space="preserve">КОД 1.8. СНЯТИЕ ПОКАЗАНИЙ </w:t>
      </w:r>
      <w:r>
        <w:rPr>
          <w:b/>
          <w:bCs/>
          <w:color w:val="548DD4"/>
          <w:lang w:eastAsia="en-US"/>
        </w:rPr>
        <w:t xml:space="preserve">СУЩЕСТВУЮЩЕГО </w:t>
      </w:r>
      <w:r w:rsidRPr="00931D4B">
        <w:rPr>
          <w:b/>
          <w:bCs/>
          <w:color w:val="548DD4"/>
          <w:lang w:eastAsia="en-US"/>
        </w:rPr>
        <w:t>ПРИБОР</w:t>
      </w:r>
      <w:r>
        <w:rPr>
          <w:b/>
          <w:bCs/>
          <w:color w:val="548DD4"/>
          <w:lang w:eastAsia="en-US"/>
        </w:rPr>
        <w:t>А</w:t>
      </w:r>
      <w:r w:rsidRPr="00931D4B">
        <w:rPr>
          <w:b/>
          <w:bCs/>
          <w:color w:val="548DD4"/>
          <w:lang w:eastAsia="en-US"/>
        </w:rPr>
        <w:t xml:space="preserve"> УЧЕТА</w:t>
      </w:r>
      <w:r>
        <w:rPr>
          <w:b/>
          <w:bCs/>
          <w:color w:val="548DD4"/>
          <w:lang w:eastAsia="en-US"/>
        </w:rPr>
        <w:t>, ОСМОТРА ЕГО СОСТОЯНИЯ И СХЕМЫ ПОДКЛЮЧЕНИЯ ДО ЕГО ДЕМОНТАЖА В ЦЕЛЯХ ЗАМЕНЫ, РЕМОНТА ИЛИ ПОВЕРКИ ПРИБОТА УЧЕТА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:rsidR="00931D4B" w:rsidRDefault="00931D4B" w:rsidP="0042731A">
      <w:pPr>
        <w:ind w:firstLine="567"/>
        <w:jc w:val="both"/>
        <w:rPr>
          <w:b/>
          <w:sz w:val="26"/>
          <w:szCs w:val="26"/>
        </w:rPr>
      </w:pPr>
    </w:p>
    <w:p w:rsidR="0042731A" w:rsidRPr="00626E89" w:rsidRDefault="00931D4B" w:rsidP="0042731A">
      <w:pPr>
        <w:ind w:firstLine="567"/>
        <w:jc w:val="both"/>
        <w:rPr>
          <w:sz w:val="26"/>
          <w:szCs w:val="26"/>
        </w:rPr>
      </w:pPr>
      <w:r w:rsidRPr="00931D4B">
        <w:rPr>
          <w:rFonts w:eastAsia="Calibri"/>
          <w:b/>
          <w:color w:val="548DD4"/>
          <w:lang w:eastAsia="en-US"/>
        </w:rPr>
        <w:t xml:space="preserve">КРУГ ПОТРЕБИТЕЛЕЙ: </w:t>
      </w:r>
      <w:r w:rsidR="0042731A" w:rsidRPr="00626E89">
        <w:rPr>
          <w:sz w:val="26"/>
          <w:szCs w:val="26"/>
        </w:rPr>
        <w:t>юридические и физические лица, индивидуальные предприниматели.</w:t>
      </w:r>
    </w:p>
    <w:p w:rsidR="0042731A" w:rsidRPr="00626E89" w:rsidRDefault="00931D4B" w:rsidP="0042731A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1D4B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 w:rsidRPr="00931D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2731A" w:rsidRPr="00626E89">
        <w:rPr>
          <w:rFonts w:ascii="Times New Roman" w:hAnsi="Times New Roman" w:cs="Times New Roman"/>
          <w:sz w:val="26"/>
          <w:szCs w:val="26"/>
        </w:rPr>
        <w:t>плата не предусмотрена и не взимается.</w:t>
      </w:r>
    </w:p>
    <w:p w:rsidR="0042731A" w:rsidRPr="00626E89" w:rsidRDefault="00931D4B" w:rsidP="00427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31D4B">
        <w:rPr>
          <w:rFonts w:eastAsia="Calibri"/>
          <w:b/>
          <w:color w:val="548DD4"/>
          <w:lang w:eastAsia="en-US"/>
        </w:rPr>
        <w:t>УСЛОВИЯ ОКАЗАНИЯ УСЛУГИ (ПРОЦЕССА):</w:t>
      </w:r>
      <w:r w:rsidR="0042731A" w:rsidRPr="00626E89">
        <w:rPr>
          <w:sz w:val="26"/>
          <w:szCs w:val="26"/>
        </w:rPr>
        <w:t xml:space="preserve"> технологическое присоединение к электрическим сетям </w:t>
      </w:r>
      <w:r w:rsidR="0042731A" w:rsidRPr="00F06E0D">
        <w:rPr>
          <w:sz w:val="26"/>
          <w:szCs w:val="26"/>
        </w:rPr>
        <w:t>ПАО «</w:t>
      </w:r>
      <w:r w:rsidR="0042731A" w:rsidRPr="00C0441B">
        <w:rPr>
          <w:sz w:val="26"/>
          <w:szCs w:val="26"/>
        </w:rPr>
        <w:t>Россети</w:t>
      </w:r>
      <w:r w:rsidR="0042731A">
        <w:rPr>
          <w:sz w:val="26"/>
          <w:szCs w:val="26"/>
        </w:rPr>
        <w:t xml:space="preserve"> Центр</w:t>
      </w:r>
      <w:r w:rsidR="0042731A" w:rsidRPr="00F06E0D">
        <w:rPr>
          <w:sz w:val="26"/>
          <w:szCs w:val="26"/>
        </w:rPr>
        <w:t>»</w:t>
      </w:r>
      <w:r w:rsidR="0042731A">
        <w:rPr>
          <w:i/>
          <w:sz w:val="26"/>
          <w:szCs w:val="26"/>
        </w:rPr>
        <w:t xml:space="preserve"> </w:t>
      </w:r>
      <w:r w:rsidR="0042731A" w:rsidRPr="00626E89">
        <w:rPr>
          <w:sz w:val="26"/>
          <w:szCs w:val="26"/>
        </w:rPr>
        <w:t>(в том числе опосредованно) в установленном порядке энергопринимающих устройств заявителя, который имеет намерение демонтировать в целях замены, ремонта или поверки прибор учета, ранее установленный в отношении таких энергопринимающих устройств. Наличие у заявителя заключенного договора энергоснабжения.</w:t>
      </w:r>
    </w:p>
    <w:p w:rsidR="0042731A" w:rsidRPr="00626E89" w:rsidRDefault="00931D4B" w:rsidP="00427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31D4B">
        <w:rPr>
          <w:rFonts w:eastAsia="Calibri"/>
          <w:b/>
          <w:color w:val="548DD4"/>
          <w:lang w:eastAsia="en-US"/>
        </w:rPr>
        <w:t xml:space="preserve">РЕЗУЛЬТАТ ОКАЗАНИЯ УСЛУГИ (ПРОЦЕССА): </w:t>
      </w:r>
      <w:r w:rsidR="0042731A" w:rsidRPr="00626E89">
        <w:rPr>
          <w:sz w:val="26"/>
          <w:szCs w:val="26"/>
        </w:rPr>
        <w:t>проверка приборов учета.</w:t>
      </w:r>
    </w:p>
    <w:p w:rsidR="00931D4B" w:rsidRPr="00931D4B" w:rsidRDefault="00931D4B" w:rsidP="00931D4B">
      <w:pPr>
        <w:ind w:firstLine="567"/>
        <w:jc w:val="both"/>
        <w:outlineLvl w:val="0"/>
        <w:rPr>
          <w:rFonts w:eastAsia="Calibri"/>
          <w:b/>
          <w:color w:val="548DD4"/>
          <w:lang w:eastAsia="en-US"/>
        </w:rPr>
      </w:pPr>
      <w:r w:rsidRPr="00931D4B">
        <w:rPr>
          <w:rFonts w:eastAsia="Calibri"/>
          <w:b/>
          <w:color w:val="548DD4"/>
          <w:lang w:eastAsia="en-US"/>
        </w:rPr>
        <w:t>СОСТАВ, ПОСЛЕДОВАТЕЛЬНОСТЬ И СРОКИ ОКАЗАНИЯ УСЛУГИ (ПРОЦЕССА):</w:t>
      </w:r>
    </w:p>
    <w:tbl>
      <w:tblPr>
        <w:tblStyle w:val="-11"/>
        <w:tblW w:w="4969" w:type="pct"/>
        <w:tblInd w:w="132" w:type="dxa"/>
        <w:tblLayout w:type="fixed"/>
        <w:tblLook w:val="00A0" w:firstRow="1" w:lastRow="0" w:firstColumn="1" w:lastColumn="0" w:noHBand="0" w:noVBand="0"/>
      </w:tblPr>
      <w:tblGrid>
        <w:gridCol w:w="336"/>
        <w:gridCol w:w="119"/>
        <w:gridCol w:w="1813"/>
        <w:gridCol w:w="2692"/>
        <w:gridCol w:w="2554"/>
        <w:gridCol w:w="2270"/>
        <w:gridCol w:w="2438"/>
        <w:gridCol w:w="20"/>
        <w:gridCol w:w="2218"/>
      </w:tblGrid>
      <w:tr w:rsidR="00931D4B" w:rsidRPr="00DB2B9D" w:rsidTr="00931D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" w:type="pct"/>
            <w:tcBorders>
              <w:top w:val="single" w:sz="8" w:space="0" w:color="5B9BD5" w:themeColor="accent1"/>
              <w:bottom w:val="double" w:sz="4" w:space="0" w:color="5B9BD5" w:themeColor="accent1"/>
            </w:tcBorders>
          </w:tcPr>
          <w:p w:rsidR="00931D4B" w:rsidRPr="00DB2B9D" w:rsidRDefault="00931D4B" w:rsidP="000D77F8">
            <w:pPr>
              <w:jc w:val="center"/>
            </w:pPr>
            <w:r w:rsidRPr="00DB2B9D"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8" w:type="pct"/>
            <w:gridSpan w:val="2"/>
            <w:tcBorders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931D4B" w:rsidRPr="00DB2B9D" w:rsidRDefault="00931D4B" w:rsidP="000D77F8">
            <w:pPr>
              <w:jc w:val="center"/>
            </w:pPr>
            <w:r w:rsidRPr="00DB2B9D">
              <w:t>Этап</w:t>
            </w:r>
          </w:p>
        </w:tc>
        <w:tc>
          <w:tcPr>
            <w:tcW w:w="931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931D4B" w:rsidRPr="00DB2B9D" w:rsidRDefault="00931D4B" w:rsidP="000D77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B2B9D"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931D4B" w:rsidRPr="00DB2B9D" w:rsidRDefault="00931D4B" w:rsidP="000D77F8">
            <w:pPr>
              <w:jc w:val="center"/>
            </w:pPr>
            <w:r w:rsidRPr="00DB2B9D">
              <w:t>Содержание</w:t>
            </w:r>
          </w:p>
        </w:tc>
        <w:tc>
          <w:tcPr>
            <w:tcW w:w="784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931D4B" w:rsidRPr="00DB2B9D" w:rsidRDefault="00931D4B" w:rsidP="000D77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B2B9D"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931D4B" w:rsidRPr="00DB2B9D" w:rsidRDefault="00931D4B" w:rsidP="000D77F8">
            <w:pPr>
              <w:jc w:val="center"/>
            </w:pPr>
            <w:r w:rsidRPr="00DB2B9D">
              <w:t>Срок исполнения</w:t>
            </w:r>
          </w:p>
        </w:tc>
        <w:tc>
          <w:tcPr>
            <w:tcW w:w="775" w:type="pct"/>
            <w:gridSpan w:val="2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</w:tcBorders>
          </w:tcPr>
          <w:p w:rsidR="00931D4B" w:rsidRPr="00DB2B9D" w:rsidRDefault="00931D4B" w:rsidP="000D77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B2B9D">
              <w:t>Ссылка на нормативно правовой акт</w:t>
            </w:r>
          </w:p>
        </w:tc>
      </w:tr>
      <w:tr w:rsidR="0042731A" w:rsidRPr="00626E89" w:rsidTr="00931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gridSpan w:val="2"/>
          </w:tcPr>
          <w:p w:rsidR="0042731A" w:rsidRPr="00D6788B" w:rsidRDefault="0042731A" w:rsidP="00451CA2">
            <w:pPr>
              <w:jc w:val="both"/>
              <w:rPr>
                <w:b w:val="0"/>
                <w:bCs w:val="0"/>
              </w:rPr>
            </w:pPr>
            <w:r w:rsidRPr="00931D4B">
              <w:rPr>
                <w:color w:val="2E74B5" w:themeColor="accent1" w:themeShade="BF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pct"/>
          </w:tcPr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t>Подача заявителем заявки о необходимости снятия показаний существующего прибора учета, осмотра его состояния и схемы подключения</w:t>
            </w:r>
          </w:p>
        </w:tc>
        <w:tc>
          <w:tcPr>
            <w:tcW w:w="931" w:type="pct"/>
          </w:tcPr>
          <w:p w:rsidR="0042731A" w:rsidRPr="00D6788B" w:rsidRDefault="0042731A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заявителя, в отношении которых установлен прибор учета.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</w:tcPr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t>Подача заявителем заявки о необходимости снятия показаний существующего прибора учета, осмотра его состояния и схемы подключения до его демонтажа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85" w:type="pct"/>
          </w:tcPr>
          <w:p w:rsidR="0042731A" w:rsidRPr="00D6788B" w:rsidRDefault="0042731A" w:rsidP="007B314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 xml:space="preserve">Очное обращение заявителя в офис обслуживания клиентов, письменное обращение заказным письмом с уведомлением, обращение по электронной форме на сайте </w:t>
            </w:r>
            <w:r w:rsidRPr="00DE0E0E">
              <w:rPr>
                <w:sz w:val="22"/>
                <w:szCs w:val="22"/>
              </w:rPr>
              <w:t xml:space="preserve">ПАО «Россети Центр» </w:t>
            </w:r>
            <w:r w:rsidRPr="00D6788B">
              <w:rPr>
                <w:sz w:val="22"/>
                <w:szCs w:val="22"/>
              </w:rPr>
              <w:t>через Личный кабинет или иным способом,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pct"/>
            <w:gridSpan w:val="2"/>
          </w:tcPr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t>Не ограничен</w:t>
            </w:r>
          </w:p>
        </w:tc>
        <w:tc>
          <w:tcPr>
            <w:tcW w:w="767" w:type="pct"/>
          </w:tcPr>
          <w:p w:rsidR="0042731A" w:rsidRPr="00D6788B" w:rsidRDefault="0042731A" w:rsidP="00B41E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Пункты 1</w:t>
            </w:r>
            <w:r w:rsidR="00B41E33">
              <w:rPr>
                <w:sz w:val="22"/>
                <w:szCs w:val="22"/>
              </w:rPr>
              <w:t>52</w:t>
            </w:r>
            <w:r w:rsidRPr="00D6788B">
              <w:rPr>
                <w:sz w:val="22"/>
                <w:szCs w:val="22"/>
              </w:rPr>
              <w:t>, 153</w:t>
            </w:r>
            <w:r w:rsidR="000B50ED">
              <w:rPr>
                <w:sz w:val="22"/>
                <w:szCs w:val="22"/>
              </w:rPr>
              <w:t>(1), 154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 w:rsidRPr="00D6788B">
              <w:rPr>
                <w:rStyle w:val="a6"/>
                <w:sz w:val="22"/>
                <w:szCs w:val="22"/>
              </w:rPr>
              <w:footnoteReference w:id="1"/>
            </w:r>
          </w:p>
        </w:tc>
      </w:tr>
      <w:tr w:rsidR="0042731A" w:rsidRPr="00626E89" w:rsidTr="00931D4B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gridSpan w:val="2"/>
          </w:tcPr>
          <w:p w:rsidR="0042731A" w:rsidRPr="00D6788B" w:rsidRDefault="0042731A" w:rsidP="00451CA2">
            <w:pPr>
              <w:jc w:val="both"/>
              <w:rPr>
                <w:b w:val="0"/>
                <w:bCs w:val="0"/>
              </w:rPr>
            </w:pPr>
            <w:r w:rsidRPr="00931D4B">
              <w:rPr>
                <w:color w:val="2E74B5" w:themeColor="accent1" w:themeShade="BF"/>
                <w:sz w:val="22"/>
                <w:szCs w:val="22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pct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ind w:hanging="16"/>
              <w:jc w:val="both"/>
            </w:pPr>
            <w:r w:rsidRPr="00D6788B">
              <w:rPr>
                <w:sz w:val="22"/>
                <w:szCs w:val="22"/>
              </w:rPr>
              <w:t>Согласование даты и времени снятия показаний прибора учета и его осмотра перед демонтажем</w:t>
            </w:r>
          </w:p>
        </w:tc>
        <w:tc>
          <w:tcPr>
            <w:tcW w:w="931" w:type="pct"/>
          </w:tcPr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Наличие в заявке необходимых сведений: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-реквизиты заявителя;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-место нахождения энергопринимающих устройств, в отношении которых установлен прибор учета;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-номер договора энергоснабжения, договора оказания услуг по передаче электрической энергии (если такой договор заключен);</w:t>
            </w:r>
          </w:p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-контактные данные, включая номер телефона</w:t>
            </w:r>
          </w:p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-предлагаемые дата и время осуществления указанных в заявке действий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</w:tcPr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t>2.1. Рассмотрение предложенных заявителем даты и времени проведения действий;</w:t>
            </w:r>
          </w:p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2.2. При отсутствии возможности проведения действий в предложенный заявителем срок направление предложения о новой дате и времени.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2.3. Уведомление сетевой организацией гарантирующего поставщика, с которым заявителем заключен договор энергоснабжения, по условиям которого расчеты за электрическую энергию осуществляются с использованием планируемого к демонтажу прибора учета</w:t>
            </w:r>
          </w:p>
        </w:tc>
        <w:tc>
          <w:tcPr>
            <w:tcW w:w="785" w:type="pct"/>
          </w:tcPr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Письменное предложение новой даты и времени</w:t>
            </w:r>
          </w:p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pct"/>
            <w:gridSpan w:val="2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В течение 5 рабочих дней со дня получения запроса от заявителя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Не позднее чем через 3 рабочих дней с даты, предложенной в заявке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В течение 1 рабочих дней со дня получения заявки </w:t>
            </w:r>
          </w:p>
        </w:tc>
        <w:tc>
          <w:tcPr>
            <w:tcW w:w="767" w:type="pct"/>
          </w:tcPr>
          <w:p w:rsidR="0042731A" w:rsidRPr="00D6788B" w:rsidRDefault="0042731A" w:rsidP="000B50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Пункт 1</w:t>
            </w:r>
            <w:r w:rsidR="000B50ED">
              <w:rPr>
                <w:sz w:val="22"/>
                <w:szCs w:val="22"/>
              </w:rPr>
              <w:t>54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42731A" w:rsidRPr="00626E89" w:rsidTr="00931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gridSpan w:val="2"/>
          </w:tcPr>
          <w:p w:rsidR="0042731A" w:rsidRPr="00D6788B" w:rsidRDefault="0042731A" w:rsidP="00451CA2">
            <w:pPr>
              <w:jc w:val="both"/>
              <w:rPr>
                <w:b w:val="0"/>
                <w:bCs w:val="0"/>
              </w:rPr>
            </w:pPr>
            <w:r w:rsidRPr="00931D4B">
              <w:rPr>
                <w:color w:val="2E74B5" w:themeColor="accent1" w:themeShade="BF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pct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Техническая проверка</w:t>
            </w:r>
          </w:p>
        </w:tc>
        <w:tc>
          <w:tcPr>
            <w:tcW w:w="931" w:type="pct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 xml:space="preserve">Осуществление заявителем допуска к электроустановке, подготовка рабочего места (проведение организационных и </w:t>
            </w:r>
            <w:r w:rsidRPr="00D6788B">
              <w:rPr>
                <w:sz w:val="22"/>
                <w:szCs w:val="22"/>
              </w:rPr>
              <w:lastRenderedPageBreak/>
              <w:t>технических мероприятий по электробезопасности)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</w:tcPr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lastRenderedPageBreak/>
              <w:t>3.1. Допуск к электроустановке.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3.2. Осмотр места установки и схема подключения прибора учета, состояние </w:t>
            </w:r>
            <w:r w:rsidRPr="00D6788B">
              <w:rPr>
                <w:sz w:val="22"/>
                <w:szCs w:val="22"/>
              </w:rPr>
              <w:lastRenderedPageBreak/>
              <w:t xml:space="preserve">прибора учета (наличие или отсутствие механических повреждений на корпусе прибора учета и пломб </w:t>
            </w:r>
            <w:proofErr w:type="spellStart"/>
            <w:r w:rsidRPr="00D6788B">
              <w:rPr>
                <w:sz w:val="22"/>
                <w:szCs w:val="22"/>
              </w:rPr>
              <w:t>поверителя</w:t>
            </w:r>
            <w:proofErr w:type="spellEnd"/>
            <w:r w:rsidRPr="00D6788B">
              <w:rPr>
                <w:sz w:val="22"/>
                <w:szCs w:val="22"/>
              </w:rPr>
              <w:t>) и измерительных трансформаторов (при их наличии).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3.3. Проведение инструментальной проверки, снятие показаний.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3.4. Снятие контрольной одноразовой номерной пломбы и (или) знаков визуального контроля</w:t>
            </w:r>
          </w:p>
        </w:tc>
        <w:tc>
          <w:tcPr>
            <w:tcW w:w="785" w:type="pct"/>
          </w:tcPr>
          <w:p w:rsidR="0042731A" w:rsidRPr="00D6788B" w:rsidRDefault="0042731A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pct"/>
            <w:gridSpan w:val="2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</w:pPr>
            <w:r w:rsidRPr="00D6788B">
              <w:rPr>
                <w:sz w:val="22"/>
                <w:szCs w:val="22"/>
              </w:rPr>
              <w:t xml:space="preserve">В согласованный срок </w:t>
            </w:r>
          </w:p>
        </w:tc>
        <w:tc>
          <w:tcPr>
            <w:tcW w:w="767" w:type="pct"/>
          </w:tcPr>
          <w:p w:rsidR="0042731A" w:rsidRPr="00D6788B" w:rsidRDefault="0042731A" w:rsidP="00F25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Пункт 1</w:t>
            </w:r>
            <w:r w:rsidR="00F25DB2">
              <w:rPr>
                <w:sz w:val="22"/>
                <w:szCs w:val="22"/>
              </w:rPr>
              <w:t>5</w:t>
            </w:r>
            <w:r w:rsidRPr="00D6788B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42731A" w:rsidRPr="00626E89" w:rsidTr="00931D4B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gridSpan w:val="2"/>
          </w:tcPr>
          <w:p w:rsidR="0042731A" w:rsidRPr="00931D4B" w:rsidRDefault="0042731A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931D4B">
              <w:rPr>
                <w:color w:val="2E74B5" w:themeColor="accent1" w:themeShade="BF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pct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Составление Акта проверки приборов учета </w:t>
            </w:r>
          </w:p>
        </w:tc>
        <w:tc>
          <w:tcPr>
            <w:tcW w:w="931" w:type="pct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4.1. Составление Акта проверки приборов учета.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4.2. Направление копий Акта гарантирующему поставщику (</w:t>
            </w:r>
            <w:proofErr w:type="spellStart"/>
            <w:r w:rsidRPr="00D6788B">
              <w:rPr>
                <w:sz w:val="22"/>
                <w:szCs w:val="22"/>
              </w:rPr>
              <w:t>энергосбытовой</w:t>
            </w:r>
            <w:proofErr w:type="spellEnd"/>
            <w:r w:rsidRPr="00D6788B">
              <w:rPr>
                <w:sz w:val="22"/>
                <w:szCs w:val="22"/>
              </w:rPr>
              <w:t xml:space="preserve">, </w:t>
            </w:r>
            <w:proofErr w:type="spellStart"/>
            <w:r w:rsidRPr="00D6788B">
              <w:rPr>
                <w:sz w:val="22"/>
                <w:szCs w:val="22"/>
              </w:rPr>
              <w:t>энергоснабжающей</w:t>
            </w:r>
            <w:proofErr w:type="spellEnd"/>
            <w:r w:rsidRPr="00D6788B">
              <w:rPr>
                <w:sz w:val="22"/>
                <w:szCs w:val="22"/>
              </w:rPr>
              <w:t xml:space="preserve"> организации), если он не участвовал в процедуре</w:t>
            </w:r>
          </w:p>
        </w:tc>
        <w:tc>
          <w:tcPr>
            <w:tcW w:w="785" w:type="pct"/>
          </w:tcPr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 xml:space="preserve">Акт в письменной форме </w:t>
            </w:r>
          </w:p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2731A" w:rsidRPr="00D6788B" w:rsidRDefault="0042731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pct"/>
            <w:gridSpan w:val="2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После окончания проверки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В течение 1 рабочего дня со дня составления акта проверки</w:t>
            </w:r>
          </w:p>
        </w:tc>
        <w:tc>
          <w:tcPr>
            <w:tcW w:w="767" w:type="pct"/>
          </w:tcPr>
          <w:p w:rsidR="0042731A" w:rsidRPr="00D6788B" w:rsidRDefault="0042731A" w:rsidP="00CF4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Пункт 1</w:t>
            </w:r>
            <w:r w:rsidR="00CF411E">
              <w:rPr>
                <w:sz w:val="22"/>
                <w:szCs w:val="22"/>
              </w:rPr>
              <w:t>5</w:t>
            </w:r>
            <w:r w:rsidRPr="00D6788B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42731A" w:rsidRPr="00626E89" w:rsidTr="00931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gridSpan w:val="2"/>
          </w:tcPr>
          <w:p w:rsidR="0042731A" w:rsidRPr="00931D4B" w:rsidRDefault="0042731A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931D4B">
              <w:rPr>
                <w:color w:val="2E74B5" w:themeColor="accent1" w:themeShade="BF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pct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Снятие заявителем показаний прибора учета, планируемого к демонтажу и направление в </w:t>
            </w:r>
            <w:r w:rsidRPr="00D6788B">
              <w:rPr>
                <w:sz w:val="22"/>
                <w:szCs w:val="22"/>
              </w:rPr>
              <w:lastRenderedPageBreak/>
              <w:t>сетевую организацию</w:t>
            </w:r>
          </w:p>
        </w:tc>
        <w:tc>
          <w:tcPr>
            <w:tcW w:w="931" w:type="pct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lastRenderedPageBreak/>
              <w:t>Если ни сетевая организация, ни гарантирующий поставщик (</w:t>
            </w:r>
            <w:proofErr w:type="spellStart"/>
            <w:r w:rsidRPr="00D6788B">
              <w:rPr>
                <w:sz w:val="22"/>
                <w:szCs w:val="22"/>
              </w:rPr>
              <w:t>энергосбытовая</w:t>
            </w:r>
            <w:proofErr w:type="spellEnd"/>
            <w:r w:rsidRPr="00D6788B">
              <w:rPr>
                <w:sz w:val="22"/>
                <w:szCs w:val="22"/>
              </w:rPr>
              <w:t xml:space="preserve">, </w:t>
            </w:r>
            <w:proofErr w:type="spellStart"/>
            <w:r w:rsidRPr="00D6788B">
              <w:rPr>
                <w:sz w:val="22"/>
                <w:szCs w:val="22"/>
              </w:rPr>
              <w:t>энергоснабжающая</w:t>
            </w:r>
            <w:proofErr w:type="spellEnd"/>
            <w:r w:rsidRPr="00D6788B">
              <w:rPr>
                <w:sz w:val="22"/>
                <w:szCs w:val="22"/>
              </w:rPr>
              <w:t xml:space="preserve"> организация) не явились в согласованные дату и </w:t>
            </w:r>
            <w:r w:rsidRPr="00D6788B">
              <w:rPr>
                <w:sz w:val="22"/>
                <w:szCs w:val="22"/>
              </w:rPr>
              <w:lastRenderedPageBreak/>
              <w:t>время для снятия показаний прибора учета, осмотра его состояния и схемы подключения перед демонтажем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pct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lastRenderedPageBreak/>
              <w:t>5.1. Снятие заявителем показаний прибора учета, планируемого к демонтажу.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5.2. Направление показаний прибора </w:t>
            </w:r>
            <w:r w:rsidRPr="00D6788B">
              <w:rPr>
                <w:sz w:val="22"/>
                <w:szCs w:val="22"/>
              </w:rPr>
              <w:lastRenderedPageBreak/>
              <w:t>учета в сетевую организацию</w:t>
            </w:r>
          </w:p>
        </w:tc>
        <w:tc>
          <w:tcPr>
            <w:tcW w:w="785" w:type="pct"/>
          </w:tcPr>
          <w:p w:rsidR="0042731A" w:rsidRPr="00D6788B" w:rsidRDefault="0042731A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2731A" w:rsidRPr="00D6788B" w:rsidRDefault="0042731A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2731A" w:rsidRPr="00D6788B" w:rsidRDefault="0042731A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2731A" w:rsidRPr="00D6788B" w:rsidRDefault="0042731A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2731A" w:rsidRPr="00D6788B" w:rsidRDefault="0042731A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2731A" w:rsidRPr="00D6788B" w:rsidRDefault="0042731A" w:rsidP="007B314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 xml:space="preserve">Письменное обращение, </w:t>
            </w:r>
            <w:r w:rsidRPr="00D6788B">
              <w:rPr>
                <w:sz w:val="22"/>
                <w:szCs w:val="22"/>
              </w:rPr>
              <w:lastRenderedPageBreak/>
              <w:t xml:space="preserve">обращение по электронной форме на сайте </w:t>
            </w:r>
            <w:r w:rsidRPr="00DE0E0E">
              <w:rPr>
                <w:sz w:val="22"/>
                <w:szCs w:val="22"/>
              </w:rPr>
              <w:t>ПАО «Россети Центр»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>через Личный кабинет или иным способом,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pct"/>
            <w:gridSpan w:val="2"/>
          </w:tcPr>
          <w:p w:rsidR="0042731A" w:rsidRPr="00997AC2" w:rsidRDefault="0042731A" w:rsidP="00451CA2">
            <w:pPr>
              <w:pStyle w:val="a7"/>
              <w:rPr>
                <w:sz w:val="22"/>
                <w:szCs w:val="22"/>
                <w:lang w:val="ru-RU"/>
              </w:rPr>
            </w:pPr>
            <w:r w:rsidRPr="00997AC2">
              <w:rPr>
                <w:sz w:val="22"/>
                <w:szCs w:val="22"/>
                <w:lang w:val="ru-RU"/>
              </w:rPr>
              <w:lastRenderedPageBreak/>
              <w:t xml:space="preserve">В </w:t>
            </w:r>
            <w:proofErr w:type="spellStart"/>
            <w:r w:rsidRPr="00997AC2">
              <w:rPr>
                <w:sz w:val="22"/>
                <w:szCs w:val="22"/>
                <w:lang w:val="ru-RU"/>
              </w:rPr>
              <w:t>соответсвии</w:t>
            </w:r>
            <w:proofErr w:type="spellEnd"/>
            <w:r w:rsidRPr="00997AC2">
              <w:rPr>
                <w:sz w:val="22"/>
                <w:szCs w:val="22"/>
                <w:lang w:val="ru-RU"/>
              </w:rPr>
              <w:t xml:space="preserve"> с действующим договором энергоснабжения (купле-продажи).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</w:pPr>
          </w:p>
        </w:tc>
        <w:tc>
          <w:tcPr>
            <w:tcW w:w="767" w:type="pct"/>
          </w:tcPr>
          <w:p w:rsidR="0042731A" w:rsidRPr="00D6788B" w:rsidRDefault="0042731A" w:rsidP="00CF4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Пункт 1</w:t>
            </w:r>
            <w:r w:rsidR="00CF411E">
              <w:rPr>
                <w:sz w:val="22"/>
                <w:szCs w:val="22"/>
              </w:rPr>
              <w:t>5</w:t>
            </w:r>
            <w:r w:rsidRPr="00D6788B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</w:tbl>
    <w:p w:rsidR="0042731A" w:rsidRPr="00626E89" w:rsidRDefault="0042731A" w:rsidP="0042731A">
      <w:pPr>
        <w:autoSpaceDE w:val="0"/>
        <w:autoSpaceDN w:val="0"/>
        <w:adjustRightInd w:val="0"/>
        <w:jc w:val="both"/>
        <w:rPr>
          <w:b/>
          <w:color w:val="8496B0"/>
        </w:rPr>
      </w:pPr>
    </w:p>
    <w:p w:rsidR="0042731A" w:rsidRPr="00CF4E08" w:rsidRDefault="0042731A" w:rsidP="0042731A">
      <w:pPr>
        <w:autoSpaceDE w:val="0"/>
        <w:autoSpaceDN w:val="0"/>
        <w:adjustRightInd w:val="0"/>
        <w:spacing w:before="120"/>
        <w:ind w:firstLine="539"/>
        <w:jc w:val="both"/>
      </w:pPr>
      <w:r>
        <w:rPr>
          <w:b/>
          <w:sz w:val="26"/>
          <w:szCs w:val="26"/>
        </w:rPr>
        <w:t>С</w:t>
      </w:r>
      <w:r w:rsidRPr="00CF4E08">
        <w:rPr>
          <w:b/>
          <w:sz w:val="26"/>
          <w:szCs w:val="26"/>
        </w:rPr>
        <w:t>пособ подачи заявки:</w:t>
      </w:r>
      <w:r w:rsidRPr="00CF4E08">
        <w:t xml:space="preserve"> </w:t>
      </w:r>
    </w:p>
    <w:p w:rsidR="0042731A" w:rsidRPr="00CF4E08" w:rsidRDefault="0042731A" w:rsidP="0042731A">
      <w:pPr>
        <w:pStyle w:val="a3"/>
        <w:autoSpaceDE w:val="0"/>
        <w:autoSpaceDN w:val="0"/>
        <w:adjustRightInd w:val="0"/>
        <w:ind w:left="567"/>
        <w:contextualSpacing w:val="0"/>
        <w:jc w:val="both"/>
        <w:outlineLvl w:val="0"/>
        <w:rPr>
          <w:b/>
          <w:sz w:val="26"/>
          <w:szCs w:val="26"/>
        </w:rPr>
      </w:pPr>
      <w:r w:rsidRPr="00CF4E08">
        <w:rPr>
          <w:sz w:val="26"/>
          <w:szCs w:val="26"/>
        </w:rPr>
        <w:t>заявление подается в письменном виде на бумажном носителе в Центр обслуживания потребителей, по почте.</w:t>
      </w:r>
    </w:p>
    <w:p w:rsidR="00931D4B" w:rsidRDefault="00931D4B" w:rsidP="00931D4B">
      <w:pPr>
        <w:autoSpaceDE w:val="0"/>
        <w:autoSpaceDN w:val="0"/>
        <w:adjustRightInd w:val="0"/>
        <w:jc w:val="both"/>
        <w:rPr>
          <w:rFonts w:eastAsia="Calibri"/>
          <w:b/>
          <w:color w:val="548DD4"/>
          <w:lang w:eastAsia="en-US"/>
        </w:rPr>
      </w:pPr>
    </w:p>
    <w:p w:rsidR="007B3140" w:rsidRPr="009563DC" w:rsidRDefault="00931D4B" w:rsidP="007B314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b/>
          <w:color w:val="548DD4"/>
          <w:lang w:eastAsia="en-US"/>
        </w:rPr>
        <w:t xml:space="preserve">  </w:t>
      </w:r>
      <w:r w:rsidR="007B3140">
        <w:rPr>
          <w:rFonts w:eastAsia="Calibri"/>
          <w:b/>
          <w:color w:val="548DD4"/>
          <w:lang w:eastAsia="en-US"/>
        </w:rPr>
        <w:t xml:space="preserve">       </w:t>
      </w:r>
      <w:r w:rsidR="007B3140" w:rsidRPr="009563DC">
        <w:rPr>
          <w:rFonts w:eastAsia="Calibri"/>
          <w:b/>
          <w:color w:val="548DD4"/>
          <w:lang w:eastAsia="en-US"/>
        </w:rPr>
        <w:t>КОНТАКТНАЯ ИНФОРМАЦИЯ ДЛЯ НАПРАВЛЕНИЯ ОБРАЩЕНИИЙ:</w:t>
      </w:r>
      <w:r w:rsidR="007B3140" w:rsidRPr="009563DC">
        <w:rPr>
          <w:rFonts w:eastAsia="Calibri"/>
          <w:lang w:eastAsia="en-US"/>
        </w:rPr>
        <w:t xml:space="preserve"> </w:t>
      </w:r>
    </w:p>
    <w:p w:rsidR="007B3140" w:rsidRPr="00DF6F37" w:rsidRDefault="007B3140" w:rsidP="007B314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F6F37">
        <w:rPr>
          <w:sz w:val="26"/>
          <w:szCs w:val="26"/>
        </w:rPr>
        <w:t xml:space="preserve">Номер </w:t>
      </w:r>
      <w:r>
        <w:rPr>
          <w:sz w:val="26"/>
          <w:szCs w:val="26"/>
        </w:rPr>
        <w:t>Контакт</w:t>
      </w:r>
      <w:r w:rsidRPr="00DF6F37">
        <w:rPr>
          <w:sz w:val="26"/>
          <w:szCs w:val="26"/>
        </w:rPr>
        <w:t xml:space="preserve">-Центра: </w:t>
      </w:r>
      <w:r>
        <w:rPr>
          <w:sz w:val="26"/>
          <w:szCs w:val="26"/>
        </w:rPr>
        <w:t>8 800-220-0-220</w:t>
      </w:r>
    </w:p>
    <w:p w:rsidR="007B3140" w:rsidRPr="0031118F" w:rsidRDefault="007B3140" w:rsidP="007B3140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31118F">
        <w:rPr>
          <w:sz w:val="26"/>
          <w:szCs w:val="26"/>
        </w:rPr>
        <w:t xml:space="preserve">Адрес электронной почты ПАО «Россети Центр»: </w:t>
      </w:r>
      <w:proofErr w:type="spellStart"/>
      <w:r>
        <w:rPr>
          <w:sz w:val="26"/>
          <w:szCs w:val="26"/>
          <w:lang w:val="en-US"/>
        </w:rPr>
        <w:t>posta</w:t>
      </w:r>
      <w:proofErr w:type="spellEnd"/>
      <w:r w:rsidRPr="00CC2752">
        <w:rPr>
          <w:sz w:val="26"/>
          <w:szCs w:val="26"/>
        </w:rPr>
        <w:t>@</w:t>
      </w:r>
      <w:proofErr w:type="spellStart"/>
      <w:r w:rsidRPr="00CC2752">
        <w:rPr>
          <w:sz w:val="26"/>
          <w:szCs w:val="26"/>
          <w:lang w:val="en-US"/>
        </w:rPr>
        <w:t>mrsk</w:t>
      </w:r>
      <w:proofErr w:type="spellEnd"/>
      <w:r w:rsidRPr="00CC2752">
        <w:rPr>
          <w:sz w:val="26"/>
          <w:szCs w:val="26"/>
        </w:rPr>
        <w:t>-</w:t>
      </w:r>
      <w:r>
        <w:rPr>
          <w:sz w:val="26"/>
          <w:szCs w:val="26"/>
        </w:rPr>
        <w:t>1</w:t>
      </w:r>
      <w:r w:rsidRPr="00CC2752">
        <w:rPr>
          <w:sz w:val="26"/>
          <w:szCs w:val="26"/>
        </w:rPr>
        <w:t>.</w:t>
      </w:r>
      <w:proofErr w:type="spellStart"/>
      <w:r w:rsidRPr="00CC2752">
        <w:rPr>
          <w:sz w:val="26"/>
          <w:szCs w:val="26"/>
          <w:lang w:val="en-US"/>
        </w:rPr>
        <w:t>ru</w:t>
      </w:r>
      <w:proofErr w:type="spellEnd"/>
    </w:p>
    <w:p w:rsidR="007B3140" w:rsidRDefault="007B3140" w:rsidP="007B3140">
      <w:pPr>
        <w:ind w:left="567"/>
        <w:rPr>
          <w:color w:val="0000FF"/>
          <w:sz w:val="26"/>
          <w:szCs w:val="26"/>
          <w:u w:val="single"/>
        </w:rPr>
        <w:sectPr w:rsidR="007B3140" w:rsidSect="00DE0EB1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31118F">
        <w:rPr>
          <w:sz w:val="26"/>
          <w:szCs w:val="26"/>
        </w:rPr>
        <w:t xml:space="preserve">Адреса офисов обслуживания потребителей: </w:t>
      </w:r>
      <w:r w:rsidRPr="003924F2">
        <w:rPr>
          <w:rStyle w:val="a5"/>
        </w:rPr>
        <w:t>https://www.mrsk-1.ru/customers/customer-service/centers/</w:t>
      </w:r>
    </w:p>
    <w:p w:rsidR="009D1549" w:rsidRDefault="009D1549" w:rsidP="007B3140">
      <w:pPr>
        <w:autoSpaceDE w:val="0"/>
        <w:autoSpaceDN w:val="0"/>
        <w:adjustRightInd w:val="0"/>
        <w:jc w:val="both"/>
      </w:pPr>
    </w:p>
    <w:sectPr w:rsidR="009D1549" w:rsidSect="0042731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6F0" w:rsidRDefault="006826F0" w:rsidP="0042731A">
      <w:r>
        <w:separator/>
      </w:r>
    </w:p>
  </w:endnote>
  <w:endnote w:type="continuationSeparator" w:id="0">
    <w:p w:rsidR="006826F0" w:rsidRDefault="006826F0" w:rsidP="0042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6F0" w:rsidRDefault="006826F0" w:rsidP="0042731A">
      <w:r>
        <w:separator/>
      </w:r>
    </w:p>
  </w:footnote>
  <w:footnote w:type="continuationSeparator" w:id="0">
    <w:p w:rsidR="006826F0" w:rsidRDefault="006826F0" w:rsidP="0042731A">
      <w:r>
        <w:continuationSeparator/>
      </w:r>
    </w:p>
  </w:footnote>
  <w:footnote w:id="1">
    <w:p w:rsidR="0042731A" w:rsidRDefault="0042731A" w:rsidP="0042731A">
      <w:pPr>
        <w:autoSpaceDE w:val="0"/>
        <w:autoSpaceDN w:val="0"/>
        <w:adjustRightInd w:val="0"/>
        <w:jc w:val="both"/>
      </w:pPr>
      <w:r>
        <w:rPr>
          <w:rStyle w:val="a6"/>
        </w:rPr>
        <w:footnoteRef/>
      </w:r>
      <w:r>
        <w:t xml:space="preserve"> </w:t>
      </w:r>
      <w:r w:rsidRPr="00387760">
        <w:rPr>
          <w:sz w:val="20"/>
          <w:szCs w:val="20"/>
        </w:rPr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4CD70C45"/>
    <w:multiLevelType w:val="hybridMultilevel"/>
    <w:tmpl w:val="53ECD604"/>
    <w:lvl w:ilvl="0" w:tplc="E202F13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53"/>
    <w:rsid w:val="000B50ED"/>
    <w:rsid w:val="000C48D0"/>
    <w:rsid w:val="001637D2"/>
    <w:rsid w:val="00163A3E"/>
    <w:rsid w:val="002035C8"/>
    <w:rsid w:val="0042731A"/>
    <w:rsid w:val="006826F0"/>
    <w:rsid w:val="007B3140"/>
    <w:rsid w:val="00856253"/>
    <w:rsid w:val="008E2FB5"/>
    <w:rsid w:val="00931D4B"/>
    <w:rsid w:val="009A7622"/>
    <w:rsid w:val="009C2044"/>
    <w:rsid w:val="009D1549"/>
    <w:rsid w:val="009F67FE"/>
    <w:rsid w:val="00B41E33"/>
    <w:rsid w:val="00CD1673"/>
    <w:rsid w:val="00CF411E"/>
    <w:rsid w:val="00D66C6D"/>
    <w:rsid w:val="00DC50C7"/>
    <w:rsid w:val="00ED5AD0"/>
    <w:rsid w:val="00F2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7EFC6-A007-4EDB-B619-7F3D44E1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731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731A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42731A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42731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Hyperlink"/>
    <w:uiPriority w:val="99"/>
    <w:unhideWhenUsed/>
    <w:rsid w:val="0042731A"/>
    <w:rPr>
      <w:color w:val="0000FF"/>
      <w:u w:val="single"/>
    </w:rPr>
  </w:style>
  <w:style w:type="paragraph" w:customStyle="1" w:styleId="ConsPlusNonformat">
    <w:name w:val="ConsPlusNonformat"/>
    <w:uiPriority w:val="99"/>
    <w:rsid w:val="004273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footnote reference"/>
    <w:unhideWhenUsed/>
    <w:rsid w:val="0042731A"/>
    <w:rPr>
      <w:vertAlign w:val="superscript"/>
    </w:rPr>
  </w:style>
  <w:style w:type="paragraph" w:styleId="a7">
    <w:name w:val="annotation text"/>
    <w:basedOn w:val="a"/>
    <w:link w:val="a8"/>
    <w:uiPriority w:val="99"/>
    <w:semiHidden/>
    <w:unhideWhenUsed/>
    <w:rsid w:val="0042731A"/>
    <w:rPr>
      <w:sz w:val="20"/>
      <w:szCs w:val="20"/>
      <w:lang w:val="x-none" w:eastAsia="x-none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273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customStyle="1" w:styleId="-11">
    <w:name w:val="Светлый список - Акцент 11"/>
    <w:basedOn w:val="a1"/>
    <w:uiPriority w:val="61"/>
    <w:rsid w:val="00931D4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B41E3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1E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Багин Виталий Анатольевич</cp:lastModifiedBy>
  <cp:revision>10</cp:revision>
  <dcterms:created xsi:type="dcterms:W3CDTF">2022-03-31T17:15:00Z</dcterms:created>
  <dcterms:modified xsi:type="dcterms:W3CDTF">2025-10-16T07:53:00Z</dcterms:modified>
</cp:coreProperties>
</file>