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F5" w:rsidRPr="003836A0" w:rsidRDefault="00F25C2E" w:rsidP="003836A0">
      <w:pPr>
        <w:spacing w:line="240" w:lineRule="auto"/>
        <w:rPr>
          <w:rFonts w:ascii="Times New Roman" w:hAnsi="Times New Roman" w:cs="Times New Roman"/>
          <w:lang w:val="en-US"/>
        </w:rPr>
      </w:pPr>
      <w:r w:rsidRPr="003836A0">
        <w:rPr>
          <w:rFonts w:ascii="Times New Roman" w:hAnsi="Times New Roman" w:cs="Times New Roman"/>
        </w:rPr>
        <w:object w:dxaOrig="9355" w:dyaOrig="2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37.3pt" o:ole="">
            <v:imagedata r:id="rId5" o:title=""/>
          </v:shape>
          <o:OLEObject Type="Embed" ProgID="Word.Document.12" ShapeID="_x0000_i1025" DrawAspect="Content" ObjectID="_1413704142" r:id="rId6">
            <o:FieldCodes>\s</o:FieldCodes>
          </o:OLEObject>
        </w:object>
      </w:r>
    </w:p>
    <w:p w:rsidR="00BA4A15" w:rsidRPr="003836A0" w:rsidRDefault="00BA4A15" w:rsidP="003836A0">
      <w:pPr>
        <w:spacing w:line="240" w:lineRule="auto"/>
        <w:rPr>
          <w:rFonts w:ascii="Times New Roman" w:hAnsi="Times New Roman" w:cs="Times New Roman"/>
          <w:lang w:val="en-US"/>
        </w:rPr>
      </w:pPr>
    </w:p>
    <w:p w:rsidR="00BA4A15" w:rsidRPr="003836A0" w:rsidRDefault="007745C3" w:rsidP="003836A0">
      <w:pPr>
        <w:spacing w:line="240" w:lineRule="auto"/>
        <w:jc w:val="center"/>
        <w:outlineLvl w:val="0"/>
        <w:rPr>
          <w:rFonts w:ascii="Times New Roman" w:hAnsi="Times New Roman" w:cs="Times New Roman"/>
        </w:rPr>
      </w:pPr>
      <w:r w:rsidRPr="003836A0">
        <w:rPr>
          <w:rFonts w:ascii="Times New Roman" w:hAnsi="Times New Roman" w:cs="Times New Roman"/>
          <w:b/>
        </w:rPr>
        <w:t xml:space="preserve">Копия </w:t>
      </w:r>
      <w:r w:rsidR="00980DC0" w:rsidRPr="003836A0">
        <w:rPr>
          <w:rFonts w:ascii="Times New Roman" w:hAnsi="Times New Roman" w:cs="Times New Roman"/>
          <w:b/>
        </w:rPr>
        <w:t>Уведомлени</w:t>
      </w:r>
      <w:r w:rsidRPr="003836A0">
        <w:rPr>
          <w:rFonts w:ascii="Times New Roman" w:hAnsi="Times New Roman" w:cs="Times New Roman"/>
          <w:b/>
        </w:rPr>
        <w:t>я</w:t>
      </w:r>
      <w:r w:rsidR="00BA4A15" w:rsidRPr="003836A0">
        <w:rPr>
          <w:rFonts w:ascii="Times New Roman" w:hAnsi="Times New Roman" w:cs="Times New Roman"/>
          <w:b/>
        </w:rPr>
        <w:t xml:space="preserve"> о результатах </w:t>
      </w:r>
      <w:r w:rsidR="004F64F6">
        <w:rPr>
          <w:rFonts w:ascii="Times New Roman" w:hAnsi="Times New Roman" w:cs="Times New Roman"/>
          <w:b/>
        </w:rPr>
        <w:t>закрытого</w:t>
      </w:r>
      <w:r w:rsidR="00BA4A15" w:rsidRPr="003836A0">
        <w:rPr>
          <w:rFonts w:ascii="Times New Roman" w:hAnsi="Times New Roman" w:cs="Times New Roman"/>
          <w:b/>
        </w:rPr>
        <w:t xml:space="preserve"> </w:t>
      </w:r>
      <w:r w:rsidR="001D536A" w:rsidRPr="003836A0">
        <w:rPr>
          <w:rFonts w:ascii="Times New Roman" w:hAnsi="Times New Roman" w:cs="Times New Roman"/>
          <w:b/>
        </w:rPr>
        <w:t>запроса предложений</w:t>
      </w:r>
    </w:p>
    <w:p w:rsidR="00BA4A15" w:rsidRPr="003836A0" w:rsidRDefault="00BA4A15" w:rsidP="003836A0">
      <w:pPr>
        <w:spacing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BA4A15" w:rsidRPr="003836A0" w:rsidRDefault="00BA4A15" w:rsidP="003836A0">
      <w:pPr>
        <w:pStyle w:val="1"/>
        <w:widowControl/>
        <w:tabs>
          <w:tab w:val="num" w:pos="851"/>
        </w:tabs>
        <w:spacing w:before="0" w:after="0"/>
        <w:ind w:firstLine="0"/>
        <w:rPr>
          <w:sz w:val="22"/>
          <w:szCs w:val="22"/>
        </w:rPr>
      </w:pPr>
      <w:r w:rsidRPr="003836A0">
        <w:rPr>
          <w:sz w:val="22"/>
          <w:szCs w:val="22"/>
        </w:rPr>
        <w:t xml:space="preserve">               </w:t>
      </w:r>
    </w:p>
    <w:p w:rsidR="002B7D38" w:rsidRPr="003836A0" w:rsidRDefault="00375E6F" w:rsidP="003836A0">
      <w:pPr>
        <w:pStyle w:val="a5"/>
        <w:numPr>
          <w:ilvl w:val="0"/>
          <w:numId w:val="2"/>
        </w:numPr>
        <w:tabs>
          <w:tab w:val="clear" w:pos="1287"/>
          <w:tab w:val="num" w:pos="851"/>
        </w:tabs>
        <w:ind w:left="0" w:right="-6"/>
        <w:jc w:val="both"/>
        <w:rPr>
          <w:sz w:val="22"/>
          <w:szCs w:val="22"/>
        </w:rPr>
      </w:pPr>
      <w:proofErr w:type="gramStart"/>
      <w:r w:rsidRPr="003836A0">
        <w:rPr>
          <w:sz w:val="22"/>
          <w:szCs w:val="22"/>
        </w:rPr>
        <w:t xml:space="preserve">ОАО «МРСК Центра» (РФ </w:t>
      </w:r>
      <w:smartTag w:uri="urn:schemas-microsoft-com:office:smarttags" w:element="metricconverter">
        <w:smartTagPr>
          <w:attr w:name="ProductID" w:val="129090, г"/>
        </w:smartTagPr>
        <w:r w:rsidRPr="003836A0">
          <w:rPr>
            <w:sz w:val="22"/>
            <w:szCs w:val="22"/>
          </w:rPr>
          <w:t>129090, г</w:t>
        </w:r>
      </w:smartTag>
      <w:r w:rsidRPr="003836A0">
        <w:rPr>
          <w:sz w:val="22"/>
          <w:szCs w:val="22"/>
        </w:rPr>
        <w:t xml:space="preserve">. Москва, Глухарев пер., д.4/2), являющийся Организатором </w:t>
      </w:r>
      <w:r w:rsidR="003836A0" w:rsidRPr="003836A0">
        <w:rPr>
          <w:sz w:val="22"/>
          <w:szCs w:val="22"/>
        </w:rPr>
        <w:t>закрытого</w:t>
      </w:r>
      <w:r w:rsidRPr="003836A0">
        <w:rPr>
          <w:sz w:val="22"/>
          <w:szCs w:val="22"/>
        </w:rPr>
        <w:t xml:space="preserve"> запроса предложений, настоящим уведомляет, что </w:t>
      </w:r>
      <w:r w:rsidR="00822D59" w:rsidRPr="003836A0">
        <w:rPr>
          <w:sz w:val="22"/>
          <w:szCs w:val="22"/>
        </w:rPr>
        <w:t xml:space="preserve">Закупочная комиссия приняла решение </w:t>
      </w:r>
      <w:r w:rsidR="002B7D38" w:rsidRPr="003836A0">
        <w:rPr>
          <w:sz w:val="22"/>
          <w:szCs w:val="22"/>
        </w:rPr>
        <w:t xml:space="preserve">выбрать победителем </w:t>
      </w:r>
      <w:r w:rsidR="004E7023">
        <w:rPr>
          <w:sz w:val="22"/>
          <w:szCs w:val="22"/>
        </w:rPr>
        <w:t>закрытого</w:t>
      </w:r>
      <w:r w:rsidR="00822D59" w:rsidRPr="003836A0">
        <w:rPr>
          <w:sz w:val="22"/>
          <w:szCs w:val="22"/>
        </w:rPr>
        <w:t xml:space="preserve"> запроса предложений </w:t>
      </w:r>
      <w:r w:rsidR="003836A0" w:rsidRPr="003836A0">
        <w:rPr>
          <w:sz w:val="22"/>
          <w:szCs w:val="22"/>
        </w:rPr>
        <w:t xml:space="preserve">на </w:t>
      </w:r>
      <w:r w:rsidR="000B4973">
        <w:rPr>
          <w:sz w:val="22"/>
          <w:szCs w:val="22"/>
        </w:rPr>
        <w:t xml:space="preserve">право заключения Договора на </w:t>
      </w:r>
      <w:r w:rsidR="003836A0" w:rsidRPr="003836A0">
        <w:rPr>
          <w:sz w:val="22"/>
          <w:szCs w:val="22"/>
        </w:rPr>
        <w:t>выполнение проектно-изыскательских работ по объектам ТП Белгородской области</w:t>
      </w:r>
      <w:r w:rsidR="00C55194" w:rsidRPr="003836A0">
        <w:rPr>
          <w:sz w:val="22"/>
          <w:szCs w:val="22"/>
        </w:rPr>
        <w:t xml:space="preserve"> для нужд ОАО «МРСК Цен</w:t>
      </w:r>
      <w:r w:rsidR="00635580" w:rsidRPr="003836A0">
        <w:rPr>
          <w:sz w:val="22"/>
          <w:szCs w:val="22"/>
        </w:rPr>
        <w:t>тра» (филиала «Белгородэнерго»)</w:t>
      </w:r>
      <w:r w:rsidR="002B7D38" w:rsidRPr="003836A0">
        <w:rPr>
          <w:sz w:val="22"/>
          <w:szCs w:val="22"/>
        </w:rPr>
        <w:t xml:space="preserve"> следующ</w:t>
      </w:r>
      <w:r w:rsidR="003836A0" w:rsidRPr="003836A0">
        <w:rPr>
          <w:sz w:val="22"/>
          <w:szCs w:val="22"/>
        </w:rPr>
        <w:t>их</w:t>
      </w:r>
      <w:r w:rsidR="002B7D38" w:rsidRPr="003836A0">
        <w:rPr>
          <w:sz w:val="22"/>
          <w:szCs w:val="22"/>
        </w:rPr>
        <w:t xml:space="preserve"> Участник</w:t>
      </w:r>
      <w:r w:rsidR="003836A0" w:rsidRPr="003836A0">
        <w:rPr>
          <w:sz w:val="22"/>
          <w:szCs w:val="22"/>
        </w:rPr>
        <w:t>ов</w:t>
      </w:r>
      <w:r w:rsidR="002B7D38" w:rsidRPr="003836A0">
        <w:rPr>
          <w:sz w:val="22"/>
          <w:szCs w:val="22"/>
        </w:rPr>
        <w:t>:</w:t>
      </w:r>
      <w:proofErr w:type="gramEnd"/>
    </w:p>
    <w:p w:rsidR="003836A0" w:rsidRPr="003836A0" w:rsidRDefault="003836A0" w:rsidP="003836A0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3836A0">
        <w:rPr>
          <w:rFonts w:ascii="Times New Roman" w:hAnsi="Times New Roman" w:cs="Times New Roman"/>
          <w:b/>
          <w:u w:val="single"/>
        </w:rPr>
        <w:t xml:space="preserve">Лот №1 </w:t>
      </w:r>
      <w:r w:rsidRPr="003836A0">
        <w:rPr>
          <w:rFonts w:ascii="Times New Roman" w:hAnsi="Times New Roman" w:cs="Times New Roman"/>
          <w:b/>
        </w:rPr>
        <w:t xml:space="preserve">– </w:t>
      </w:r>
      <w:r w:rsidRPr="003836A0">
        <w:rPr>
          <w:rFonts w:ascii="Times New Roman" w:eastAsia="Calibri" w:hAnsi="Times New Roman" w:cs="Times New Roman"/>
          <w:b/>
        </w:rPr>
        <w:t>ПИР внешнего электроснабжения токоприемников ООО «Белнафта»</w:t>
      </w:r>
      <w:r w:rsidRPr="003836A0">
        <w:rPr>
          <w:rFonts w:ascii="Times New Roman" w:hAnsi="Times New Roman" w:cs="Times New Roman"/>
          <w:b/>
        </w:rPr>
        <w:t xml:space="preserve"> для нужд ОАО «МРСК Центра» (филиала «Белгородэнерго»):</w:t>
      </w:r>
    </w:p>
    <w:p w:rsidR="003836A0" w:rsidRPr="003836A0" w:rsidRDefault="003836A0" w:rsidP="003836A0">
      <w:pPr>
        <w:pStyle w:val="a5"/>
        <w:widowControl w:val="0"/>
        <w:ind w:right="-6"/>
        <w:rPr>
          <w:b/>
          <w:sz w:val="22"/>
          <w:szCs w:val="22"/>
        </w:rPr>
      </w:pPr>
      <w:r w:rsidRPr="003836A0">
        <w:rPr>
          <w:sz w:val="22"/>
          <w:szCs w:val="22"/>
        </w:rPr>
        <w:t>ООО «Компания Связьэнергомонтаж МО», 141580, Московская область, Солнечногорский район, д. Носово, ул. Электромонтажная, стр. 1., корп. 1, тел.: (495) 485-39-04, предложение на право заключения Договора на выполнение ПИР внешнего электроснабжения токоприемников ООО «Белнафта» для нужд ОАО «МРСК Центра» (филиала «Белгородэнерго») на условиях:</w:t>
      </w:r>
    </w:p>
    <w:p w:rsidR="003836A0" w:rsidRPr="003836A0" w:rsidRDefault="003836A0" w:rsidP="003836A0">
      <w:pPr>
        <w:pStyle w:val="a7"/>
        <w:keepNext w:val="0"/>
        <w:widowControl w:val="0"/>
        <w:spacing w:before="0" w:after="0"/>
        <w:jc w:val="both"/>
        <w:rPr>
          <w:szCs w:val="22"/>
        </w:rPr>
      </w:pPr>
      <w:r w:rsidRPr="003836A0">
        <w:rPr>
          <w:szCs w:val="22"/>
        </w:rPr>
        <w:t xml:space="preserve">- цена предложения: </w:t>
      </w:r>
      <w:r w:rsidRPr="003836A0">
        <w:rPr>
          <w:rFonts w:eastAsia="Calibri"/>
          <w:szCs w:val="22"/>
        </w:rPr>
        <w:t>6 150 709</w:t>
      </w:r>
      <w:r w:rsidRPr="003836A0">
        <w:rPr>
          <w:szCs w:val="22"/>
        </w:rPr>
        <w:t xml:space="preserve"> руб. </w:t>
      </w:r>
      <w:r w:rsidRPr="003836A0">
        <w:rPr>
          <w:rFonts w:eastAsia="Calibri"/>
          <w:szCs w:val="22"/>
        </w:rPr>
        <w:t>53</w:t>
      </w:r>
      <w:r w:rsidRPr="003836A0">
        <w:rPr>
          <w:szCs w:val="22"/>
        </w:rPr>
        <w:t xml:space="preserve"> коп. (шесть миллионов сто пятьдесят тысяч семьсот девять рублей 53 коп.) с учетом НДС; </w:t>
      </w:r>
    </w:p>
    <w:p w:rsidR="003836A0" w:rsidRPr="003836A0" w:rsidRDefault="003836A0" w:rsidP="003836A0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3836A0">
        <w:rPr>
          <w:rFonts w:ascii="Times New Roman" w:hAnsi="Times New Roman" w:cs="Times New Roman"/>
        </w:rPr>
        <w:t>- условия оплаты: согласно «Графика оплаты выполнения работ»: безналичный расчет, в течение 30 (тридцати) рабочих дней с момента подписания сторонами актов выполненных работ;</w:t>
      </w:r>
    </w:p>
    <w:p w:rsidR="003836A0" w:rsidRPr="003836A0" w:rsidRDefault="003836A0" w:rsidP="003836A0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3836A0">
        <w:rPr>
          <w:rFonts w:ascii="Times New Roman" w:hAnsi="Times New Roman" w:cs="Times New Roman"/>
        </w:rPr>
        <w:t>- срок выполнения работ: согласно «Графика выполнения работ»: 60 календарных дней.</w:t>
      </w:r>
    </w:p>
    <w:p w:rsidR="003836A0" w:rsidRPr="003836A0" w:rsidRDefault="003836A0" w:rsidP="003836A0">
      <w:pPr>
        <w:pStyle w:val="a7"/>
        <w:keepNext w:val="0"/>
        <w:widowControl w:val="0"/>
        <w:spacing w:before="0" w:after="0"/>
        <w:jc w:val="both"/>
        <w:rPr>
          <w:b/>
          <w:szCs w:val="22"/>
        </w:rPr>
      </w:pPr>
      <w:r w:rsidRPr="003836A0">
        <w:rPr>
          <w:b/>
          <w:szCs w:val="22"/>
          <w:u w:val="single"/>
        </w:rPr>
        <w:t xml:space="preserve">Лот №2 </w:t>
      </w:r>
      <w:r w:rsidRPr="003836A0">
        <w:rPr>
          <w:b/>
          <w:szCs w:val="22"/>
        </w:rPr>
        <w:t xml:space="preserve">– </w:t>
      </w:r>
      <w:r w:rsidRPr="003836A0">
        <w:rPr>
          <w:rFonts w:eastAsia="Calibri"/>
          <w:b/>
          <w:szCs w:val="22"/>
          <w:lang w:eastAsia="en-US"/>
        </w:rPr>
        <w:t>ПИР внешнего электроснабжения токоприемников ООО «Росана»</w:t>
      </w:r>
      <w:r w:rsidRPr="003836A0">
        <w:rPr>
          <w:b/>
          <w:szCs w:val="22"/>
        </w:rPr>
        <w:t xml:space="preserve"> для нужд ОАО «МРСК Центра» (филиала «Белгородэнерго»).</w:t>
      </w:r>
    </w:p>
    <w:p w:rsidR="003836A0" w:rsidRPr="003836A0" w:rsidRDefault="003836A0" w:rsidP="003836A0">
      <w:pPr>
        <w:pStyle w:val="a5"/>
        <w:widowControl w:val="0"/>
        <w:ind w:right="-6"/>
        <w:rPr>
          <w:b/>
          <w:sz w:val="22"/>
          <w:szCs w:val="22"/>
        </w:rPr>
      </w:pPr>
      <w:r w:rsidRPr="003836A0">
        <w:rPr>
          <w:sz w:val="22"/>
          <w:szCs w:val="22"/>
        </w:rPr>
        <w:t>ООО «Компания Связьэнергомонтаж МО», 141580, Московская область, Солнечногорский район, д. Носово, ул. Электромонтажная, стр. 1., корп. 1, тел.: (495) 485-39-04, предложение на право заключения Договора на выполнение ПИР внешнего электроснабжения токоприемников ООО «Росана» для нужд ОАО «МРСК Центра» (филиала «Белгородэнерго») на условиях:</w:t>
      </w:r>
    </w:p>
    <w:p w:rsidR="003836A0" w:rsidRPr="003836A0" w:rsidRDefault="003836A0" w:rsidP="003836A0">
      <w:pPr>
        <w:pStyle w:val="a7"/>
        <w:keepNext w:val="0"/>
        <w:widowControl w:val="0"/>
        <w:spacing w:before="0" w:after="0"/>
        <w:jc w:val="both"/>
        <w:rPr>
          <w:szCs w:val="22"/>
        </w:rPr>
      </w:pPr>
      <w:r w:rsidRPr="003836A0">
        <w:rPr>
          <w:szCs w:val="22"/>
        </w:rPr>
        <w:t xml:space="preserve">- цена предложения: </w:t>
      </w:r>
      <w:r w:rsidRPr="003836A0">
        <w:rPr>
          <w:rFonts w:eastAsia="Calibri"/>
          <w:szCs w:val="22"/>
        </w:rPr>
        <w:t>7 707 026</w:t>
      </w:r>
      <w:r w:rsidRPr="003836A0">
        <w:rPr>
          <w:szCs w:val="22"/>
        </w:rPr>
        <w:t xml:space="preserve"> руб. </w:t>
      </w:r>
      <w:r w:rsidRPr="003836A0">
        <w:rPr>
          <w:rFonts w:eastAsia="Calibri"/>
          <w:szCs w:val="22"/>
        </w:rPr>
        <w:t>05</w:t>
      </w:r>
      <w:r w:rsidRPr="003836A0">
        <w:rPr>
          <w:szCs w:val="22"/>
        </w:rPr>
        <w:t xml:space="preserve"> коп. (семь миллионов семьсот семь тысяч двадцать шесть рублей 05 коп.) с учетом НДС; </w:t>
      </w:r>
    </w:p>
    <w:p w:rsidR="003836A0" w:rsidRPr="003836A0" w:rsidRDefault="003836A0" w:rsidP="003836A0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3836A0">
        <w:rPr>
          <w:rFonts w:ascii="Times New Roman" w:hAnsi="Times New Roman" w:cs="Times New Roman"/>
        </w:rPr>
        <w:t>- условия оплаты: согласно «Графика оплаты выполнения работ»: безналичный расчет, в течение 30 (тридцати) рабочих дней с момента подписания сторонами актов выполненных работ;</w:t>
      </w:r>
    </w:p>
    <w:p w:rsidR="003836A0" w:rsidRPr="003836A0" w:rsidRDefault="003836A0" w:rsidP="003836A0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3836A0">
        <w:rPr>
          <w:rFonts w:ascii="Times New Roman" w:hAnsi="Times New Roman" w:cs="Times New Roman"/>
        </w:rPr>
        <w:t>- срок выполнения работ: согласно «Графика выполнения работ»: 80 календарных дней.</w:t>
      </w:r>
    </w:p>
    <w:p w:rsidR="003836A0" w:rsidRPr="003836A0" w:rsidRDefault="003836A0" w:rsidP="003836A0">
      <w:pPr>
        <w:pStyle w:val="a7"/>
        <w:keepNext w:val="0"/>
        <w:widowControl w:val="0"/>
        <w:spacing w:before="0" w:after="0"/>
        <w:jc w:val="both"/>
        <w:rPr>
          <w:b/>
          <w:szCs w:val="22"/>
          <w:highlight w:val="yellow"/>
        </w:rPr>
      </w:pPr>
      <w:r w:rsidRPr="003836A0">
        <w:rPr>
          <w:b/>
          <w:szCs w:val="22"/>
          <w:u w:val="single"/>
        </w:rPr>
        <w:t xml:space="preserve">Лот №3 </w:t>
      </w:r>
      <w:r w:rsidRPr="003836A0">
        <w:rPr>
          <w:b/>
          <w:szCs w:val="22"/>
        </w:rPr>
        <w:t xml:space="preserve">– </w:t>
      </w:r>
      <w:r w:rsidRPr="003836A0">
        <w:rPr>
          <w:rFonts w:eastAsia="Calibri"/>
          <w:b/>
          <w:szCs w:val="22"/>
          <w:lang w:eastAsia="en-US"/>
        </w:rPr>
        <w:t>ПИР внешнего электроснабжения токоприемников рекреационно-оздоровительной зоны</w:t>
      </w:r>
      <w:r w:rsidRPr="003836A0">
        <w:rPr>
          <w:b/>
          <w:szCs w:val="22"/>
        </w:rPr>
        <w:t xml:space="preserve"> для нужд ОАО «МРСК Центра» (филиала «Белгородэнерго»).</w:t>
      </w:r>
    </w:p>
    <w:p w:rsidR="003836A0" w:rsidRPr="003836A0" w:rsidRDefault="003836A0" w:rsidP="003836A0">
      <w:pPr>
        <w:pStyle w:val="a5"/>
        <w:widowControl w:val="0"/>
        <w:ind w:right="-6"/>
        <w:rPr>
          <w:b/>
          <w:sz w:val="22"/>
          <w:szCs w:val="22"/>
        </w:rPr>
      </w:pPr>
      <w:r w:rsidRPr="003836A0">
        <w:rPr>
          <w:sz w:val="22"/>
          <w:szCs w:val="22"/>
        </w:rPr>
        <w:t>ООО «Компания Связьэнергомонтаж МО», 141580, Московская область, Солнечногорский район, д. Носово, ул. Электромонтажная, стр. 1., корп. 1, тел.: (495) 485-39-04, предложение на право заключения Договора на выполнение ПИР внешнего электроснабжения токоприемников рекреационно-оздоровительной зоны для нужд ОАО «МРСК Центра» (филиала «Белгородэнерго») на условиях:</w:t>
      </w:r>
    </w:p>
    <w:p w:rsidR="003836A0" w:rsidRPr="003836A0" w:rsidRDefault="003836A0" w:rsidP="003836A0">
      <w:pPr>
        <w:pStyle w:val="a7"/>
        <w:keepNext w:val="0"/>
        <w:widowControl w:val="0"/>
        <w:spacing w:before="0" w:after="0"/>
        <w:jc w:val="both"/>
        <w:rPr>
          <w:szCs w:val="22"/>
        </w:rPr>
      </w:pPr>
      <w:r w:rsidRPr="003836A0">
        <w:rPr>
          <w:szCs w:val="22"/>
        </w:rPr>
        <w:lastRenderedPageBreak/>
        <w:t xml:space="preserve">- цена предложения: </w:t>
      </w:r>
      <w:r w:rsidRPr="003836A0">
        <w:rPr>
          <w:rFonts w:eastAsia="Calibri"/>
          <w:szCs w:val="22"/>
        </w:rPr>
        <w:t>1 414 838</w:t>
      </w:r>
      <w:r w:rsidRPr="003836A0">
        <w:rPr>
          <w:szCs w:val="22"/>
        </w:rPr>
        <w:t xml:space="preserve"> руб. </w:t>
      </w:r>
      <w:r w:rsidRPr="003836A0">
        <w:rPr>
          <w:rFonts w:eastAsia="Calibri"/>
          <w:szCs w:val="22"/>
        </w:rPr>
        <w:t>63</w:t>
      </w:r>
      <w:r w:rsidRPr="003836A0">
        <w:rPr>
          <w:szCs w:val="22"/>
        </w:rPr>
        <w:t xml:space="preserve"> коп. (один миллион четыреста четырнадцать тысяч восемьсот тридцать восемь рублей 63 коп.) с учетом НДС; </w:t>
      </w:r>
    </w:p>
    <w:p w:rsidR="003836A0" w:rsidRPr="003836A0" w:rsidRDefault="003836A0" w:rsidP="003836A0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3836A0">
        <w:rPr>
          <w:rFonts w:ascii="Times New Roman" w:hAnsi="Times New Roman" w:cs="Times New Roman"/>
        </w:rPr>
        <w:t>- условия оплаты: согласно «Графика оплаты выполнения работ»: безналичный расчет, в течение 30 (тридцати) рабочих дней с момента подписания сторонами актов выполненных работ;</w:t>
      </w:r>
    </w:p>
    <w:p w:rsidR="003836A0" w:rsidRPr="003836A0" w:rsidRDefault="003836A0" w:rsidP="003836A0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3836A0">
        <w:rPr>
          <w:rFonts w:ascii="Times New Roman" w:hAnsi="Times New Roman" w:cs="Times New Roman"/>
        </w:rPr>
        <w:t>- срок выполнения работ: согласно «Графика выполнения работ»: 30 календарных дней.</w:t>
      </w:r>
    </w:p>
    <w:p w:rsidR="003836A0" w:rsidRPr="003836A0" w:rsidRDefault="003836A0" w:rsidP="003836A0">
      <w:pPr>
        <w:pStyle w:val="a7"/>
        <w:keepNext w:val="0"/>
        <w:widowControl w:val="0"/>
        <w:spacing w:before="0" w:after="0"/>
        <w:jc w:val="both"/>
        <w:rPr>
          <w:b/>
          <w:szCs w:val="22"/>
        </w:rPr>
      </w:pPr>
      <w:r w:rsidRPr="003836A0">
        <w:rPr>
          <w:b/>
          <w:szCs w:val="22"/>
          <w:u w:val="single"/>
        </w:rPr>
        <w:t xml:space="preserve">Лот №4 </w:t>
      </w:r>
      <w:r w:rsidRPr="003836A0">
        <w:rPr>
          <w:b/>
          <w:szCs w:val="22"/>
        </w:rPr>
        <w:t xml:space="preserve">– </w:t>
      </w:r>
      <w:r w:rsidRPr="003836A0">
        <w:rPr>
          <w:rFonts w:eastAsia="Calibri"/>
          <w:b/>
          <w:szCs w:val="22"/>
          <w:lang w:eastAsia="en-US"/>
        </w:rPr>
        <w:t>ПИР внешнего электроснабжения токоприемников линии гранулирования</w:t>
      </w:r>
      <w:r w:rsidRPr="003836A0">
        <w:rPr>
          <w:b/>
          <w:szCs w:val="22"/>
        </w:rPr>
        <w:t xml:space="preserve"> для нужд ОАО «МРСК Центра» (филиала «Белгородэнерго»).</w:t>
      </w:r>
    </w:p>
    <w:p w:rsidR="003836A0" w:rsidRPr="003836A0" w:rsidRDefault="003836A0" w:rsidP="003836A0">
      <w:pPr>
        <w:pStyle w:val="a7"/>
        <w:keepNext w:val="0"/>
        <w:widowControl w:val="0"/>
        <w:spacing w:before="0" w:after="0"/>
        <w:jc w:val="both"/>
        <w:rPr>
          <w:szCs w:val="22"/>
        </w:rPr>
      </w:pPr>
      <w:r w:rsidRPr="003836A0">
        <w:rPr>
          <w:szCs w:val="22"/>
        </w:rPr>
        <w:t xml:space="preserve">ООО «Энерголинк», 117463, г. Москва, Ново-ясеневский пр-т, д. 32, корпус 1, офис 1, тел. (495) 789-65-44, предложение на выполнение </w:t>
      </w:r>
      <w:r w:rsidRPr="003836A0">
        <w:rPr>
          <w:rFonts w:eastAsia="Calibri"/>
          <w:szCs w:val="22"/>
          <w:lang w:eastAsia="en-US"/>
        </w:rPr>
        <w:t>ПИР внешнего электроснабжения токоприемников линии гранулирования</w:t>
      </w:r>
      <w:r w:rsidRPr="003836A0">
        <w:rPr>
          <w:szCs w:val="22"/>
        </w:rPr>
        <w:t xml:space="preserve"> для нужд ОАО «МРСК Центра» (филиала «Белгородэнерго») на условиях:</w:t>
      </w:r>
    </w:p>
    <w:p w:rsidR="003836A0" w:rsidRPr="003836A0" w:rsidRDefault="003836A0" w:rsidP="003836A0">
      <w:pPr>
        <w:pStyle w:val="a7"/>
        <w:keepNext w:val="0"/>
        <w:widowControl w:val="0"/>
        <w:spacing w:before="0" w:after="0"/>
        <w:jc w:val="both"/>
        <w:rPr>
          <w:szCs w:val="22"/>
        </w:rPr>
      </w:pPr>
      <w:r w:rsidRPr="003836A0">
        <w:rPr>
          <w:szCs w:val="22"/>
        </w:rPr>
        <w:t xml:space="preserve">- цена предложения: </w:t>
      </w:r>
      <w:r w:rsidRPr="003836A0">
        <w:rPr>
          <w:rFonts w:eastAsia="Calibri"/>
          <w:szCs w:val="22"/>
        </w:rPr>
        <w:t>1 131 510</w:t>
      </w:r>
      <w:r w:rsidRPr="003836A0">
        <w:rPr>
          <w:rFonts w:eastAsia="Calibri"/>
          <w:b/>
          <w:szCs w:val="22"/>
        </w:rPr>
        <w:t xml:space="preserve"> </w:t>
      </w:r>
      <w:r w:rsidRPr="003836A0">
        <w:rPr>
          <w:szCs w:val="22"/>
        </w:rPr>
        <w:t xml:space="preserve">руб. </w:t>
      </w:r>
      <w:r w:rsidRPr="003836A0">
        <w:rPr>
          <w:rFonts w:eastAsia="Calibri"/>
          <w:szCs w:val="22"/>
        </w:rPr>
        <w:t xml:space="preserve">70 </w:t>
      </w:r>
      <w:r w:rsidRPr="003836A0">
        <w:rPr>
          <w:szCs w:val="22"/>
        </w:rPr>
        <w:t xml:space="preserve">коп. (один миллион сто тридцать одна тысяча пятьсот десять рублей 70 коп.) с учетом НДС; </w:t>
      </w:r>
    </w:p>
    <w:p w:rsidR="003836A0" w:rsidRPr="003836A0" w:rsidRDefault="003836A0" w:rsidP="003836A0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3836A0">
        <w:rPr>
          <w:rFonts w:ascii="Times New Roman" w:hAnsi="Times New Roman" w:cs="Times New Roman"/>
        </w:rPr>
        <w:t>- условия оплаты: согласно «Графика оплаты выполнения работ»: поэтапно, в течение 30  рабочих дней с момента подписания актов выполненных работ;</w:t>
      </w:r>
    </w:p>
    <w:p w:rsidR="003836A0" w:rsidRPr="003836A0" w:rsidRDefault="003836A0" w:rsidP="003836A0">
      <w:pPr>
        <w:pStyle w:val="a5"/>
        <w:widowControl w:val="0"/>
        <w:ind w:right="-6"/>
        <w:rPr>
          <w:sz w:val="22"/>
          <w:szCs w:val="22"/>
        </w:rPr>
      </w:pPr>
      <w:r w:rsidRPr="003836A0">
        <w:rPr>
          <w:sz w:val="22"/>
          <w:szCs w:val="22"/>
        </w:rPr>
        <w:t>- срок выполнения работ: согласно «Графика выполнения работ»:9 недель с момента подписания Договора.</w:t>
      </w:r>
    </w:p>
    <w:p w:rsidR="002B7D38" w:rsidRPr="003836A0" w:rsidRDefault="002B7D38" w:rsidP="003836A0">
      <w:pPr>
        <w:pStyle w:val="a5"/>
        <w:ind w:right="-6"/>
        <w:jc w:val="both"/>
        <w:rPr>
          <w:snapToGrid w:val="0"/>
          <w:sz w:val="22"/>
          <w:szCs w:val="22"/>
        </w:rPr>
      </w:pPr>
    </w:p>
    <w:p w:rsidR="00BA4A15" w:rsidRPr="003836A0" w:rsidRDefault="00822D59" w:rsidP="003836A0">
      <w:pPr>
        <w:pStyle w:val="a5"/>
        <w:ind w:right="-6"/>
        <w:jc w:val="both"/>
        <w:rPr>
          <w:sz w:val="22"/>
          <w:szCs w:val="22"/>
        </w:rPr>
      </w:pPr>
      <w:r w:rsidRPr="003836A0">
        <w:rPr>
          <w:sz w:val="22"/>
          <w:szCs w:val="22"/>
        </w:rPr>
        <w:t xml:space="preserve">Решение закупочной комиссии </w:t>
      </w:r>
      <w:r w:rsidR="002B7D38" w:rsidRPr="003836A0">
        <w:rPr>
          <w:sz w:val="22"/>
          <w:szCs w:val="22"/>
        </w:rPr>
        <w:t xml:space="preserve">оформлено </w:t>
      </w:r>
      <w:r w:rsidRPr="003836A0">
        <w:rPr>
          <w:sz w:val="22"/>
          <w:szCs w:val="22"/>
        </w:rPr>
        <w:t xml:space="preserve">протокол </w:t>
      </w:r>
      <w:r w:rsidR="002B7D38" w:rsidRPr="003836A0">
        <w:rPr>
          <w:sz w:val="22"/>
          <w:szCs w:val="22"/>
        </w:rPr>
        <w:t xml:space="preserve">Закупочной комиссии </w:t>
      </w:r>
      <w:r w:rsidRPr="003836A0">
        <w:rPr>
          <w:sz w:val="22"/>
          <w:szCs w:val="22"/>
        </w:rPr>
        <w:t xml:space="preserve">от  </w:t>
      </w:r>
      <w:r w:rsidR="00F66448" w:rsidRPr="00F66448">
        <w:rPr>
          <w:sz w:val="22"/>
          <w:szCs w:val="22"/>
        </w:rPr>
        <w:t>25</w:t>
      </w:r>
      <w:r w:rsidRPr="003836A0">
        <w:rPr>
          <w:sz w:val="22"/>
          <w:szCs w:val="22"/>
        </w:rPr>
        <w:t>.</w:t>
      </w:r>
      <w:r w:rsidR="002B7D38" w:rsidRPr="003836A0">
        <w:rPr>
          <w:sz w:val="22"/>
          <w:szCs w:val="22"/>
        </w:rPr>
        <w:t>10</w:t>
      </w:r>
      <w:r w:rsidRPr="003836A0">
        <w:rPr>
          <w:sz w:val="22"/>
          <w:szCs w:val="22"/>
        </w:rPr>
        <w:t>.2012 № 1</w:t>
      </w:r>
      <w:r w:rsidR="002B7D38" w:rsidRPr="003836A0">
        <w:rPr>
          <w:sz w:val="22"/>
          <w:szCs w:val="22"/>
        </w:rPr>
        <w:t>9</w:t>
      </w:r>
      <w:r w:rsidR="003836A0" w:rsidRPr="003836A0">
        <w:rPr>
          <w:sz w:val="22"/>
          <w:szCs w:val="22"/>
        </w:rPr>
        <w:t>1</w:t>
      </w:r>
      <w:r w:rsidRPr="003836A0">
        <w:rPr>
          <w:sz w:val="22"/>
          <w:szCs w:val="22"/>
        </w:rPr>
        <w:t>/БЭ).</w:t>
      </w:r>
    </w:p>
    <w:p w:rsidR="00BA4A15" w:rsidRPr="003836A0" w:rsidRDefault="00BA4A15" w:rsidP="003836A0">
      <w:pPr>
        <w:keepNext/>
        <w:tabs>
          <w:tab w:val="left" w:pos="3969"/>
        </w:tabs>
        <w:spacing w:line="240" w:lineRule="auto"/>
        <w:outlineLvl w:val="1"/>
        <w:rPr>
          <w:rFonts w:ascii="Times New Roman" w:hAnsi="Times New Roman" w:cs="Times New Roman"/>
          <w:b/>
        </w:rPr>
      </w:pPr>
      <w:r w:rsidRPr="003836A0">
        <w:rPr>
          <w:rFonts w:ascii="Times New Roman" w:hAnsi="Times New Roman" w:cs="Times New Roman"/>
          <w:b/>
        </w:rPr>
        <w:t>Ответственный секретарь</w:t>
      </w:r>
    </w:p>
    <w:p w:rsidR="00BA4A15" w:rsidRPr="003836A0" w:rsidRDefault="00375E6F" w:rsidP="003836A0">
      <w:pPr>
        <w:keepNext/>
        <w:tabs>
          <w:tab w:val="left" w:pos="3969"/>
        </w:tabs>
        <w:spacing w:line="240" w:lineRule="auto"/>
        <w:outlineLvl w:val="1"/>
        <w:rPr>
          <w:rFonts w:ascii="Times New Roman" w:hAnsi="Times New Roman" w:cs="Times New Roman"/>
          <w:b/>
          <w:caps/>
        </w:rPr>
      </w:pPr>
      <w:r w:rsidRPr="003836A0">
        <w:rPr>
          <w:rFonts w:ascii="Times New Roman" w:hAnsi="Times New Roman" w:cs="Times New Roman"/>
          <w:b/>
        </w:rPr>
        <w:t>Закупочной комиссии</w:t>
      </w:r>
      <w:r w:rsidR="00BA4A15" w:rsidRPr="003836A0">
        <w:rPr>
          <w:rFonts w:ascii="Times New Roman" w:hAnsi="Times New Roman" w:cs="Times New Roman"/>
          <w:b/>
        </w:rPr>
        <w:t>:</w:t>
      </w:r>
      <w:r w:rsidR="00BA4A15" w:rsidRPr="003836A0">
        <w:rPr>
          <w:rFonts w:ascii="Times New Roman" w:hAnsi="Times New Roman" w:cs="Times New Roman"/>
          <w:b/>
        </w:rPr>
        <w:tab/>
        <w:t>_________________________</w:t>
      </w:r>
      <w:r w:rsidR="00BA4A15" w:rsidRPr="003836A0">
        <w:rPr>
          <w:rFonts w:ascii="Times New Roman" w:hAnsi="Times New Roman" w:cs="Times New Roman"/>
          <w:b/>
        </w:rPr>
        <w:tab/>
      </w:r>
      <w:r w:rsidR="00BA4A15" w:rsidRPr="003836A0">
        <w:rPr>
          <w:rFonts w:ascii="Times New Roman" w:hAnsi="Times New Roman" w:cs="Times New Roman"/>
          <w:b/>
          <w:color w:val="000000"/>
        </w:rPr>
        <w:t>Ермолова И.В.</w:t>
      </w:r>
    </w:p>
    <w:p w:rsidR="00BA4A15" w:rsidRPr="003836A0" w:rsidRDefault="00BA4A15" w:rsidP="003836A0">
      <w:pPr>
        <w:spacing w:line="240" w:lineRule="auto"/>
        <w:jc w:val="both"/>
        <w:rPr>
          <w:rFonts w:ascii="Times New Roman" w:hAnsi="Times New Roman" w:cs="Times New Roman"/>
        </w:rPr>
      </w:pPr>
    </w:p>
    <w:p w:rsidR="00BA4A15" w:rsidRPr="003836A0" w:rsidRDefault="00BA4A15" w:rsidP="003836A0">
      <w:pPr>
        <w:spacing w:line="240" w:lineRule="auto"/>
        <w:rPr>
          <w:rFonts w:ascii="Times New Roman" w:hAnsi="Times New Roman" w:cs="Times New Roman"/>
        </w:rPr>
      </w:pPr>
    </w:p>
    <w:sectPr w:rsidR="00BA4A15" w:rsidRPr="003836A0" w:rsidSect="00217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0BBE"/>
    <w:multiLevelType w:val="multilevel"/>
    <w:tmpl w:val="2C24E1B8"/>
    <w:lvl w:ilvl="0">
      <w:start w:val="1"/>
      <w:numFmt w:val="decimal"/>
      <w:lvlText w:val="%1."/>
      <w:lvlJc w:val="left"/>
      <w:pPr>
        <w:tabs>
          <w:tab w:val="num" w:pos="1287"/>
        </w:tabs>
        <w:ind w:left="153" w:firstLine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D993BDC"/>
    <w:multiLevelType w:val="multilevel"/>
    <w:tmpl w:val="DA9C25B8"/>
    <w:lvl w:ilvl="0">
      <w:start w:val="1"/>
      <w:numFmt w:val="decimal"/>
      <w:lvlText w:val="%1."/>
      <w:lvlJc w:val="left"/>
      <w:pPr>
        <w:tabs>
          <w:tab w:val="num" w:pos="1287"/>
        </w:tabs>
        <w:ind w:left="153" w:firstLine="567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81"/>
        </w:tabs>
        <w:ind w:left="23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08"/>
        </w:tabs>
        <w:ind w:left="31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81"/>
        </w:tabs>
        <w:ind w:left="38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81"/>
        </w:tabs>
        <w:ind w:left="45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981"/>
        </w:tabs>
        <w:ind w:left="59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1"/>
        </w:tabs>
        <w:ind w:left="66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1"/>
        </w:tabs>
        <w:ind w:left="7353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A15"/>
    <w:rsid w:val="00025902"/>
    <w:rsid w:val="00026BC5"/>
    <w:rsid w:val="00050E76"/>
    <w:rsid w:val="00064D86"/>
    <w:rsid w:val="00075734"/>
    <w:rsid w:val="0008394C"/>
    <w:rsid w:val="000B4973"/>
    <w:rsid w:val="000C0C78"/>
    <w:rsid w:val="00122570"/>
    <w:rsid w:val="00173B91"/>
    <w:rsid w:val="001A68F6"/>
    <w:rsid w:val="001A6FDC"/>
    <w:rsid w:val="001D0502"/>
    <w:rsid w:val="001D536A"/>
    <w:rsid w:val="001F1275"/>
    <w:rsid w:val="002178F5"/>
    <w:rsid w:val="00250ADC"/>
    <w:rsid w:val="00283E80"/>
    <w:rsid w:val="00290B69"/>
    <w:rsid w:val="00293FEF"/>
    <w:rsid w:val="002A7E20"/>
    <w:rsid w:val="002B7D38"/>
    <w:rsid w:val="002F4782"/>
    <w:rsid w:val="00305507"/>
    <w:rsid w:val="0032139E"/>
    <w:rsid w:val="00375E6F"/>
    <w:rsid w:val="003836A0"/>
    <w:rsid w:val="003B6445"/>
    <w:rsid w:val="00404554"/>
    <w:rsid w:val="00421337"/>
    <w:rsid w:val="004855CC"/>
    <w:rsid w:val="004D0E85"/>
    <w:rsid w:val="004E7023"/>
    <w:rsid w:val="004F64F6"/>
    <w:rsid w:val="00502FEC"/>
    <w:rsid w:val="005279BA"/>
    <w:rsid w:val="005677F2"/>
    <w:rsid w:val="00581CC9"/>
    <w:rsid w:val="005B1A87"/>
    <w:rsid w:val="005E383E"/>
    <w:rsid w:val="00635580"/>
    <w:rsid w:val="006461F7"/>
    <w:rsid w:val="00650AEE"/>
    <w:rsid w:val="006E269C"/>
    <w:rsid w:val="00747878"/>
    <w:rsid w:val="00756061"/>
    <w:rsid w:val="007745C3"/>
    <w:rsid w:val="007759ED"/>
    <w:rsid w:val="007963EC"/>
    <w:rsid w:val="007B7A82"/>
    <w:rsid w:val="00820B54"/>
    <w:rsid w:val="00822D59"/>
    <w:rsid w:val="008301D3"/>
    <w:rsid w:val="0087451A"/>
    <w:rsid w:val="0091400E"/>
    <w:rsid w:val="009216B5"/>
    <w:rsid w:val="00925BFD"/>
    <w:rsid w:val="009566AA"/>
    <w:rsid w:val="00956C3B"/>
    <w:rsid w:val="00967E78"/>
    <w:rsid w:val="00980DC0"/>
    <w:rsid w:val="009E7136"/>
    <w:rsid w:val="00A14A53"/>
    <w:rsid w:val="00A37D31"/>
    <w:rsid w:val="00A71BF3"/>
    <w:rsid w:val="00AE4CB0"/>
    <w:rsid w:val="00AE7C53"/>
    <w:rsid w:val="00AF4B2B"/>
    <w:rsid w:val="00AF5CB0"/>
    <w:rsid w:val="00AF5DAD"/>
    <w:rsid w:val="00B96A37"/>
    <w:rsid w:val="00BA4A15"/>
    <w:rsid w:val="00BC0552"/>
    <w:rsid w:val="00BD4B50"/>
    <w:rsid w:val="00BE2837"/>
    <w:rsid w:val="00BE64DA"/>
    <w:rsid w:val="00C0195B"/>
    <w:rsid w:val="00C041AD"/>
    <w:rsid w:val="00C55194"/>
    <w:rsid w:val="00C76CA8"/>
    <w:rsid w:val="00C918BD"/>
    <w:rsid w:val="00DB6BDA"/>
    <w:rsid w:val="00DE635F"/>
    <w:rsid w:val="00E56E63"/>
    <w:rsid w:val="00EA2C6B"/>
    <w:rsid w:val="00EB4073"/>
    <w:rsid w:val="00EC15AB"/>
    <w:rsid w:val="00F25C2E"/>
    <w:rsid w:val="00F66448"/>
    <w:rsid w:val="00F66CC8"/>
    <w:rsid w:val="00F776FE"/>
    <w:rsid w:val="00F9364D"/>
    <w:rsid w:val="00FB7F4F"/>
    <w:rsid w:val="00FC5D9D"/>
    <w:rsid w:val="00FD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A1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A4A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A4A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Таблица шапка"/>
    <w:basedOn w:val="a"/>
    <w:rsid w:val="00BA4A15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">
    <w:name w:val="Обычный1"/>
    <w:rsid w:val="00BA4A15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rsid w:val="00956C3B"/>
    <w:rPr>
      <w:color w:val="0000FF"/>
      <w:u w:val="single"/>
    </w:rPr>
  </w:style>
  <w:style w:type="character" w:styleId="a9">
    <w:name w:val="Strong"/>
    <w:uiPriority w:val="22"/>
    <w:qFormat/>
    <w:rsid w:val="00375E6F"/>
    <w:rPr>
      <w:b/>
      <w:bCs/>
    </w:rPr>
  </w:style>
  <w:style w:type="paragraph" w:styleId="aa">
    <w:name w:val="List Number"/>
    <w:basedOn w:val="a"/>
    <w:rsid w:val="00C5519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35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Ermolova_IV</dc:creator>
  <cp:keywords/>
  <dc:description/>
  <cp:lastModifiedBy>sechnaya.ip</cp:lastModifiedBy>
  <cp:revision>3</cp:revision>
  <dcterms:created xsi:type="dcterms:W3CDTF">2012-11-06T06:43:00Z</dcterms:created>
  <dcterms:modified xsi:type="dcterms:W3CDTF">2012-11-06T06:49:00Z</dcterms:modified>
</cp:coreProperties>
</file>